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B67" w:rsidRPr="00DC4A12" w:rsidRDefault="00266B67" w:rsidP="006519F6">
      <w:pPr>
        <w:spacing w:after="0" w:line="240" w:lineRule="auto"/>
        <w:jc w:val="both"/>
        <w:outlineLvl w:val="0"/>
        <w:rPr>
          <w:b/>
          <w:sz w:val="28"/>
          <w:lang w:val="en-GB"/>
        </w:rPr>
      </w:pPr>
      <w:r w:rsidRPr="00DC4A12">
        <w:rPr>
          <w:b/>
          <w:sz w:val="28"/>
          <w:lang w:val="en-GB"/>
        </w:rPr>
        <w:t xml:space="preserve">URWERK </w:t>
      </w:r>
      <w:proofErr w:type="spellStart"/>
      <w:r w:rsidRPr="00DC4A12">
        <w:rPr>
          <w:b/>
          <w:sz w:val="28"/>
          <w:lang w:val="en-GB"/>
        </w:rPr>
        <w:t>presenta</w:t>
      </w:r>
      <w:proofErr w:type="spellEnd"/>
      <w:r w:rsidRPr="00DC4A12">
        <w:rPr>
          <w:b/>
          <w:sz w:val="28"/>
          <w:lang w:val="en-GB"/>
        </w:rPr>
        <w:t xml:space="preserve"> el Time Hunter «X-Ray» </w:t>
      </w:r>
    </w:p>
    <w:p w:rsidR="00266B67" w:rsidRPr="00DC4A12" w:rsidRDefault="00266B67" w:rsidP="006519F6">
      <w:pPr>
        <w:spacing w:after="0" w:line="240" w:lineRule="auto"/>
        <w:jc w:val="both"/>
        <w:outlineLvl w:val="0"/>
        <w:rPr>
          <w:b/>
          <w:sz w:val="28"/>
          <w:szCs w:val="28"/>
          <w:lang w:val="en-GB"/>
        </w:rPr>
      </w:pPr>
    </w:p>
    <w:p w:rsidR="00266B67" w:rsidRPr="00A46533" w:rsidRDefault="00266B67" w:rsidP="005D7B1C">
      <w:pPr>
        <w:spacing w:after="0" w:line="240" w:lineRule="auto"/>
        <w:jc w:val="both"/>
        <w:outlineLvl w:val="0"/>
      </w:pPr>
      <w:r w:rsidRPr="00A46533">
        <w:t xml:space="preserve">En Ginebra, el </w:t>
      </w:r>
      <w:r w:rsidR="005D7B1C">
        <w:t>7</w:t>
      </w:r>
      <w:bookmarkStart w:id="0" w:name="_GoBack"/>
      <w:bookmarkEnd w:id="0"/>
      <w:r w:rsidRPr="00A46533">
        <w:t xml:space="preserve"> de septiembre de 2016.</w:t>
      </w:r>
    </w:p>
    <w:p w:rsidR="00266B67" w:rsidRPr="00A46533" w:rsidRDefault="00266B67" w:rsidP="006519F6">
      <w:pPr>
        <w:spacing w:after="0" w:line="240" w:lineRule="auto"/>
        <w:jc w:val="both"/>
        <w:outlineLvl w:val="0"/>
      </w:pPr>
      <w:r w:rsidRPr="00A46533">
        <w:t xml:space="preserve">El EMC Time Hunter es un concepto único y revolucionario en la línea de lo que le gusta a URWERK. Estamos ante los únicos relojes mecánicos de precisión dotados de un módulo de evaluación interno ¡electrónico! Con tan solo activar un pulsador, </w:t>
      </w:r>
      <w:r w:rsidR="00560301" w:rsidRPr="00A46533">
        <w:t>el dueño del</w:t>
      </w:r>
      <w:r w:rsidRPr="00A46533">
        <w:t xml:space="preserve"> EMC Time Hunter puede saber la exactitud de marcha y la amplitud de su reloj. Y mejor todavía, puede ajustarla para conseguir los mejores resultados cronométricos.</w:t>
      </w:r>
    </w:p>
    <w:p w:rsidR="00266B67" w:rsidRPr="00A46533" w:rsidRDefault="00266B67" w:rsidP="006519F6">
      <w:pPr>
        <w:spacing w:after="0" w:line="240" w:lineRule="auto"/>
        <w:jc w:val="both"/>
        <w:outlineLvl w:val="0"/>
      </w:pPr>
      <w:r w:rsidRPr="00A46533">
        <w:t>El concepto del EMC, presentado por primera vez en 2013, se ha llevado los premios más prestigiosos del campo de la relojería. Pero, ¿conoce</w:t>
      </w:r>
      <w:r w:rsidR="004D70A7" w:rsidRPr="00A46533">
        <w:t>s</w:t>
      </w:r>
      <w:r w:rsidRPr="00A46533">
        <w:t xml:space="preserve"> et EMC Time Hunter al dedillo? ¿Sería</w:t>
      </w:r>
      <w:r w:rsidR="004D70A7" w:rsidRPr="00A46533">
        <w:t>s</w:t>
      </w:r>
      <w:r w:rsidRPr="00A46533">
        <w:t xml:space="preserve"> capaz de describir su mecanismo interno? ¿Visualiza</w:t>
      </w:r>
      <w:r w:rsidR="004D70A7" w:rsidRPr="00A46533">
        <w:t>s</w:t>
      </w:r>
      <w:r w:rsidRPr="00A46533">
        <w:t xml:space="preserve"> la magia mecánica de sus ruedas y de sus piñones que consiguen un resultado cronométrico perfecto? </w:t>
      </w:r>
      <w:r w:rsidR="004D70A7" w:rsidRPr="00A46533">
        <w:t>Para ayudart</w:t>
      </w:r>
      <w:r w:rsidRPr="00A46533">
        <w:t>e, URWERK presenta el Time Hunter X-</w:t>
      </w:r>
      <w:proofErr w:type="spellStart"/>
      <w:r w:rsidRPr="00A46533">
        <w:t>Ray</w:t>
      </w:r>
      <w:proofErr w:type="spellEnd"/>
      <w:r w:rsidRPr="00A46533">
        <w:t xml:space="preserve"> en una edición limitada de 15 unidades. </w:t>
      </w:r>
    </w:p>
    <w:p w:rsidR="00266B67" w:rsidRPr="00A46533" w:rsidRDefault="00266B67" w:rsidP="006519F6">
      <w:pPr>
        <w:spacing w:after="0" w:line="240" w:lineRule="auto"/>
        <w:jc w:val="both"/>
        <w:outlineLvl w:val="0"/>
      </w:pPr>
    </w:p>
    <w:p w:rsidR="00266B67" w:rsidRDefault="00266B67" w:rsidP="006519F6">
      <w:pPr>
        <w:spacing w:after="0" w:line="240" w:lineRule="auto"/>
        <w:jc w:val="both"/>
        <w:outlineLvl w:val="0"/>
      </w:pPr>
      <w:r w:rsidRPr="00A46533">
        <w:t>El Time Hunter X-</w:t>
      </w:r>
      <w:proofErr w:type="spellStart"/>
      <w:r w:rsidRPr="00A46533">
        <w:t>Ray</w:t>
      </w:r>
      <w:proofErr w:type="spellEnd"/>
      <w:r w:rsidRPr="00A46533">
        <w:t xml:space="preserve">, cuando la búsqueda de la precisión se convierte en un gancho conceptual y estético. </w:t>
      </w:r>
    </w:p>
    <w:p w:rsidR="00DC4A12" w:rsidRDefault="00DC4A12" w:rsidP="006519F6">
      <w:pPr>
        <w:spacing w:after="0" w:line="240" w:lineRule="auto"/>
        <w:jc w:val="both"/>
        <w:outlineLvl w:val="0"/>
      </w:pPr>
    </w:p>
    <w:p w:rsidR="00DC4A12" w:rsidRPr="00A46533" w:rsidRDefault="00DC4A12" w:rsidP="00DC4A12">
      <w:pPr>
        <w:spacing w:after="0" w:line="240" w:lineRule="auto"/>
        <w:jc w:val="center"/>
        <w:outlineLvl w:val="0"/>
      </w:pPr>
      <w:r>
        <w:rPr>
          <w:noProof/>
          <w:lang w:val="fr-CH" w:eastAsia="fr-CH" w:bidi="ar-SA"/>
        </w:rPr>
        <w:drawing>
          <wp:inline distT="0" distB="0" distL="0" distR="0" wp14:anchorId="4058527F" wp14:editId="19B06041">
            <wp:extent cx="4462530" cy="4929036"/>
            <wp:effectExtent l="0" t="0" r="0" b="5080"/>
            <wp:docPr id="7" name="Image 7" descr="E:\Yacine\Mes Images\MONTRES\EMC\X-RAY\Time Hunter_X-Ray_Face1.jpg"/>
            <wp:cNvGraphicFramePr/>
            <a:graphic xmlns:a="http://schemas.openxmlformats.org/drawingml/2006/main">
              <a:graphicData uri="http://schemas.openxmlformats.org/drawingml/2006/picture">
                <pic:pic xmlns:pic="http://schemas.openxmlformats.org/drawingml/2006/picture">
                  <pic:nvPicPr>
                    <pic:cNvPr id="7" name="Image 7" descr="E:\Yacine\Mes Images\MONTRES\EMC\X-RAY\Time Hunter_X-Ray_Face1.jpg"/>
                    <pic:cNvPicPr/>
                  </pic:nvPicPr>
                  <pic:blipFill rotWithShape="1">
                    <a:blip r:embed="rId6" cstate="print">
                      <a:extLst>
                        <a:ext uri="{28A0092B-C50C-407E-A947-70E740481C1C}">
                          <a14:useLocalDpi xmlns:a14="http://schemas.microsoft.com/office/drawing/2010/main"/>
                        </a:ext>
                      </a:extLst>
                    </a:blip>
                    <a:srcRect t="11211" b="11595"/>
                    <a:stretch/>
                  </pic:blipFill>
                  <pic:spPr bwMode="auto">
                    <a:xfrm>
                      <a:off x="0" y="0"/>
                      <a:ext cx="4469848" cy="4937119"/>
                    </a:xfrm>
                    <a:prstGeom prst="rect">
                      <a:avLst/>
                    </a:prstGeom>
                    <a:noFill/>
                    <a:ln>
                      <a:noFill/>
                    </a:ln>
                    <a:extLst>
                      <a:ext uri="{53640926-AAD7-44D8-BBD7-CCE9431645EC}">
                        <a14:shadowObscured xmlns:a14="http://schemas.microsoft.com/office/drawing/2010/main"/>
                      </a:ext>
                    </a:extLst>
                  </pic:spPr>
                </pic:pic>
              </a:graphicData>
            </a:graphic>
          </wp:inline>
        </w:drawing>
      </w:r>
    </w:p>
    <w:p w:rsidR="00266B67" w:rsidRPr="00A46533" w:rsidRDefault="00266B67" w:rsidP="006519F6">
      <w:pPr>
        <w:spacing w:after="0" w:line="240" w:lineRule="auto"/>
        <w:jc w:val="both"/>
        <w:outlineLvl w:val="0"/>
      </w:pPr>
    </w:p>
    <w:p w:rsidR="00266B67" w:rsidRPr="00A46533" w:rsidRDefault="00266B67" w:rsidP="006519F6">
      <w:pPr>
        <w:spacing w:after="0" w:line="240" w:lineRule="auto"/>
        <w:jc w:val="center"/>
        <w:rPr>
          <w:lang w:bidi="ar-SA"/>
        </w:rPr>
      </w:pPr>
    </w:p>
    <w:p w:rsidR="00266B67" w:rsidRPr="00A46533" w:rsidRDefault="00266B67" w:rsidP="006519F6">
      <w:pPr>
        <w:spacing w:after="0" w:line="240" w:lineRule="auto"/>
        <w:jc w:val="both"/>
      </w:pPr>
      <w:r w:rsidRPr="00A46533">
        <w:lastRenderedPageBreak/>
        <w:t xml:space="preserve">«Hemos puesto a punto el sistema más fiable de regulación de un reloj 100 % mecánico», explica Felix Baumgartner, maestro relojero y cofundador de la firma de relojería URWERK. «Hemos añadido inteligencia a la mecánica pura y esta inteligencia nace en la interactividad, es decir, en el dialogo que une al propietario de un EMC Time Hunter con su reloj». Añade que «para el EMC Time Hunter, hemos concebido y desarrollado nuestro movimiento en la propia empresa centrado en el resultado cronométrico con un volante regulador atípico y con un doble </w:t>
      </w:r>
      <w:proofErr w:type="spellStart"/>
      <w:r w:rsidRPr="00A46533">
        <w:t>barrillete</w:t>
      </w:r>
      <w:proofErr w:type="spellEnd"/>
      <w:r w:rsidRPr="00A46533">
        <w:t xml:space="preserve"> para una estabilidad óptima. Además, hemos implantado en esta mecánica pura un control electrónico que informa a su propietario sobre el rendimiento de su reloj. Valiéndose de esta información, este último puede </w:t>
      </w:r>
      <w:r w:rsidRPr="00A46533">
        <w:rPr>
          <w:i/>
        </w:rPr>
        <w:t>pilotar</w:t>
      </w:r>
      <w:r w:rsidRPr="00A46533">
        <w:t xml:space="preserve"> su EMC y modificar los ajustes para conseguir una precisión que ronda el segundo». </w:t>
      </w:r>
    </w:p>
    <w:p w:rsidR="00560301" w:rsidRPr="00A46533" w:rsidRDefault="00266B67" w:rsidP="006519F6">
      <w:pPr>
        <w:spacing w:after="0" w:line="240" w:lineRule="auto"/>
        <w:jc w:val="both"/>
      </w:pPr>
      <w:r w:rsidRPr="00A46533">
        <w:t xml:space="preserve">«Nuestro EMC Time Hunter se basa exclusivamente en su corazón mecánico desarrollado y fabricado en nuestros locales, y es la parte electrónica la que informa en tiempo real de su rendimiento». </w:t>
      </w:r>
    </w:p>
    <w:p w:rsidR="00560301" w:rsidRPr="00A46533" w:rsidRDefault="00560301" w:rsidP="006519F6">
      <w:pPr>
        <w:spacing w:after="0" w:line="240" w:lineRule="auto"/>
        <w:jc w:val="both"/>
      </w:pPr>
    </w:p>
    <w:p w:rsidR="00266B67" w:rsidRPr="00A46533" w:rsidRDefault="00560301" w:rsidP="006519F6">
      <w:pPr>
        <w:spacing w:after="0" w:line="240" w:lineRule="auto"/>
        <w:jc w:val="both"/>
      </w:pPr>
      <w:r w:rsidRPr="00A46533">
        <w:t>El Time Hunter X-</w:t>
      </w:r>
      <w:proofErr w:type="spellStart"/>
      <w:r w:rsidRPr="00A46533">
        <w:t>Ray</w:t>
      </w:r>
      <w:proofErr w:type="spellEnd"/>
      <w:r w:rsidRPr="00A46533">
        <w:t xml:space="preserve"> está provisto de un panel de tiempo muy fácil de leer con horas y minutos centrales indicados con manecillas negras que crean un gran contraste mejoradas con </w:t>
      </w:r>
      <w:proofErr w:type="spellStart"/>
      <w:r w:rsidRPr="00A46533">
        <w:t>Super-LumiNova</w:t>
      </w:r>
      <w:proofErr w:type="spellEnd"/>
      <w:r w:rsidRPr="00A46533">
        <w:t xml:space="preserve">. A la una en punto, un disco giratorio indica los segundos, equilibrado visualmente por el indicador de reserva de marcha en las antípodas, a las siete en punto. La </w:t>
      </w:r>
      <w:proofErr w:type="spellStart"/>
      <w:r w:rsidRPr="00A46533">
        <w:t>Super-LumiNova</w:t>
      </w:r>
      <w:proofErr w:type="spellEnd"/>
      <w:r w:rsidRPr="00A46533">
        <w:t xml:space="preserve"> también garantiza una alta legibilidad por la noche gracias a su brillo blanco y azul. La esfera en la esquina superior izquierda a las diez en punto fija los dos indicadores electrónicos del EMC: precisión de +/- 15 segundos al día y amplitud del volante. Si damos la vuelta al EMC, observamos el movimiento interno completo con panel del circuito integrado (el «cerebro» del EMC), la parte superior de uno de los dos barriletes cerca de la corona, así como </w:t>
      </w:r>
      <w:r w:rsidR="004738A2" w:rsidRPr="00A46533">
        <w:t xml:space="preserve">la parte superior del volante </w:t>
      </w:r>
      <w:r w:rsidRPr="00A46533">
        <w:t xml:space="preserve">y el sensor óptico cerca del mecanismo de remonte. </w:t>
      </w:r>
      <w:r w:rsidR="00266B67" w:rsidRPr="00A46533">
        <w:t>Para Martin Frei, cofundador de URWERK y director artístico de la marca, «se trata de dos mundos diametralmente opuestos que conviven en esta caja y que se observan en el reverso del reloj. Los circuitos electrónicos lindan con la mecánica más bonita</w:t>
      </w:r>
      <w:r w:rsidRPr="00A46533">
        <w:t xml:space="preserve">. </w:t>
      </w:r>
      <w:r w:rsidR="00266B67" w:rsidRPr="00A46533">
        <w:t xml:space="preserve">Esta visión da ganas de saber más, de </w:t>
      </w:r>
      <w:proofErr w:type="spellStart"/>
      <w:r w:rsidR="00266B67" w:rsidRPr="00A46533">
        <w:t>desencriptar</w:t>
      </w:r>
      <w:proofErr w:type="spellEnd"/>
      <w:r w:rsidR="00266B67" w:rsidRPr="00A46533">
        <w:t xml:space="preserve"> el funcionamiento de esta pieza atípica. Es este mismo concepto el que, a partir de ahora, también está accesible en la parte delantera del reloj. El Time Hunter X-</w:t>
      </w:r>
      <w:proofErr w:type="spellStart"/>
      <w:r w:rsidR="00266B67" w:rsidRPr="00A46533">
        <w:t>Ray</w:t>
      </w:r>
      <w:proofErr w:type="spellEnd"/>
      <w:r w:rsidR="00266B67" w:rsidRPr="00A46533">
        <w:t xml:space="preserve"> no esconde nada: ni sus ruedas, ni su mecanismo, ni sus componentes electrónicos. Incluso las acciones más secretas ocurren a</w:t>
      </w:r>
      <w:r w:rsidRPr="00A46533">
        <w:t>nte los ojos de su propietario</w:t>
      </w:r>
      <w:r w:rsidR="00266B67" w:rsidRPr="00A46533">
        <w:t>»</w:t>
      </w:r>
      <w:r w:rsidRPr="00A46533">
        <w:t>.</w:t>
      </w:r>
    </w:p>
    <w:p w:rsidR="00266B67" w:rsidRPr="00A46533" w:rsidRDefault="00266B67" w:rsidP="006519F6">
      <w:pPr>
        <w:spacing w:line="240" w:lineRule="auto"/>
      </w:pPr>
    </w:p>
    <w:p w:rsidR="00266B67" w:rsidRPr="00A46533" w:rsidRDefault="00266B67" w:rsidP="006519F6">
      <w:pPr>
        <w:spacing w:after="0" w:line="240" w:lineRule="auto"/>
        <w:jc w:val="both"/>
        <w:rPr>
          <w:b/>
        </w:rPr>
      </w:pPr>
      <w:r w:rsidRPr="00A46533">
        <w:rPr>
          <w:b/>
        </w:rPr>
        <w:t>¿Qué ventajas ofrece el EMC Time Hunter a su propietario?</w:t>
      </w:r>
      <w:bookmarkStart w:id="1" w:name="OLE_LINK1"/>
    </w:p>
    <w:bookmarkEnd w:id="1"/>
    <w:p w:rsidR="007432FC" w:rsidRPr="00A46533" w:rsidRDefault="00266B67" w:rsidP="006519F6">
      <w:pPr>
        <w:spacing w:after="0" w:line="240" w:lineRule="auto"/>
        <w:jc w:val="both"/>
      </w:pPr>
      <w:r w:rsidRPr="00A46533">
        <w:t xml:space="preserve">«Un giro, aunque sea el más bonito, si está mal ajustado se convierte en un giro atontado», esta es la afirmación que ha hecho que el equipo de URWERK se ponga manos a la obra con el desafío del EMC Time Hunter. </w:t>
      </w:r>
    </w:p>
    <w:p w:rsidR="007432FC" w:rsidRPr="00A46533" w:rsidRDefault="007432FC" w:rsidP="006519F6">
      <w:pPr>
        <w:spacing w:after="0" w:line="240" w:lineRule="auto"/>
        <w:jc w:val="both"/>
      </w:pPr>
    </w:p>
    <w:p w:rsidR="007432FC" w:rsidRPr="00A46533" w:rsidRDefault="007432FC" w:rsidP="006519F6">
      <w:pPr>
        <w:spacing w:after="0" w:line="240" w:lineRule="auto"/>
        <w:jc w:val="both"/>
      </w:pPr>
      <w:r w:rsidRPr="00A46533">
        <w:t xml:space="preserve">Cuando el fabricante regula un reloj (se comprueba y se ajusta su precisión) antes de su venta, </w:t>
      </w:r>
      <w:r w:rsidR="00B704F8" w:rsidRPr="00A46533">
        <w:t xml:space="preserve">este </w:t>
      </w:r>
      <w:r w:rsidRPr="00A46533">
        <w:t xml:space="preserve">se suele colocar en un brazo </w:t>
      </w:r>
      <w:r w:rsidR="00B704F8" w:rsidRPr="00A46533">
        <w:t>mecánico que gira de manera continua</w:t>
      </w:r>
      <w:r w:rsidRPr="00A46533">
        <w:t xml:space="preserve"> en una habitación con una temperatura estable correcta. El brazo giratorio garantiza que el reloj pasa el mismo tiempo en todas las posiciones. Pero el ritmo de un reloj mecánico cambia ligeramente en cada posición</w:t>
      </w:r>
      <w:r w:rsidR="00B704F8" w:rsidRPr="00A46533">
        <w:t>,</w:t>
      </w:r>
      <w:r w:rsidRPr="00A46533">
        <w:t xml:space="preserve"> así como con los cambios de temperatura. Por lo que en el mundo real de los relojes de pulsera, el tiempo que pasa en cada posición (de media) depende de las actividades </w:t>
      </w:r>
      <w:r w:rsidR="00B704F8" w:rsidRPr="00A46533">
        <w:t>d</w:t>
      </w:r>
      <w:r w:rsidRPr="00A46533">
        <w:t xml:space="preserve">el propietario: trabajo, aficiones y cantidad de tiempo que lo lleva puesto. Dos personas diferentes que llevan el mismo reloj durante una semana podrán observar que la precisión difiere porque el reloj habrá experimentado diferentes posiciones en diferentes actividades a lo largo de la semana. </w:t>
      </w:r>
    </w:p>
    <w:p w:rsidR="007432FC" w:rsidRDefault="007432FC" w:rsidP="006519F6">
      <w:pPr>
        <w:spacing w:line="240" w:lineRule="auto"/>
        <w:jc w:val="both"/>
      </w:pPr>
      <w:r w:rsidRPr="00A46533">
        <w:t xml:space="preserve">El EMC permite al propietario saber cuántos segundos gana o pierde el reloj en una semana (o mes) para poder ajustar la precisión y, así, comprobar la precisión usando la función del EMC que confirma que el ajuste es correcto. Esta funcionalidad extra permite al EMC poder ajustarse para </w:t>
      </w:r>
      <w:r w:rsidRPr="00A46533">
        <w:lastRenderedPageBreak/>
        <w:t xml:space="preserve">ser lo más preciso posible </w:t>
      </w:r>
      <w:r w:rsidR="00B704F8" w:rsidRPr="00A46533">
        <w:t>de acuerdo con</w:t>
      </w:r>
      <w:r w:rsidRPr="00A46533">
        <w:t xml:space="preserve"> el estilo de vida concreto del propietario e incluso para evolucionar con cualquier cambio. </w:t>
      </w:r>
    </w:p>
    <w:p w:rsidR="00DC4A12" w:rsidRPr="00A46533" w:rsidRDefault="00DC4A12" w:rsidP="006519F6">
      <w:pPr>
        <w:spacing w:line="240" w:lineRule="auto"/>
        <w:jc w:val="both"/>
      </w:pPr>
    </w:p>
    <w:p w:rsidR="007432FC" w:rsidRPr="00A46533" w:rsidRDefault="00B704F8" w:rsidP="006519F6">
      <w:pPr>
        <w:spacing w:line="240" w:lineRule="auto"/>
        <w:jc w:val="both"/>
      </w:pPr>
      <w:r w:rsidRPr="00A46533">
        <w:rPr>
          <w:b/>
          <w:bCs/>
        </w:rPr>
        <w:t>¿Cómo funciona?</w:t>
      </w:r>
    </w:p>
    <w:p w:rsidR="007432FC" w:rsidRPr="00A46533" w:rsidRDefault="007432FC" w:rsidP="006519F6">
      <w:pPr>
        <w:spacing w:line="240" w:lineRule="auto"/>
        <w:jc w:val="both"/>
      </w:pPr>
      <w:r w:rsidRPr="00A46533">
        <w:t xml:space="preserve">La manecilla desplegable se pone en marcha para activar los indicadores EMC (no hay pilas en el EMC) y genera energía que se almacena en un </w:t>
      </w:r>
      <w:proofErr w:type="spellStart"/>
      <w:r w:rsidRPr="00A46533">
        <w:t>supercondensador</w:t>
      </w:r>
      <w:proofErr w:type="spellEnd"/>
      <w:r w:rsidRPr="00A46533">
        <w:t xml:space="preserve">. Tras cargarlo, una manecilla indica </w:t>
      </w:r>
      <w:r w:rsidRPr="00A46533">
        <w:rPr>
          <w:b/>
          <w:bCs/>
        </w:rPr>
        <w:t xml:space="preserve">δ </w:t>
      </w:r>
      <w:r w:rsidRPr="00A46533">
        <w:t xml:space="preserve">(proceso en marcha) o </w:t>
      </w:r>
      <w:r w:rsidRPr="00A46533">
        <w:rPr>
          <w:b/>
          <w:bCs/>
        </w:rPr>
        <w:t xml:space="preserve">P </w:t>
      </w:r>
      <w:r w:rsidRPr="00A46533">
        <w:t>(no hay suficiente energía). Entonces, la manecilla EMC indica en primer lugar la precisión del movimiento de +/- 15 segundos al día durante unos pocos segundos seguida de la amplitud del volante. Este último es un buen indicador de la calidad de un movimiento y de si necesita una revisión. Además de estos dos indicadores, se encenderá un LED en el panel de precisión entre -5 y -15 segundos: verde si todo funciona correctamente o rojo si uno o varios indicadores EMC se sale</w:t>
      </w:r>
      <w:r w:rsidR="0019205D" w:rsidRPr="00A46533">
        <w:t>n</w:t>
      </w:r>
      <w:r w:rsidRPr="00A46533">
        <w:t xml:space="preserve"> de los parámetros aceptables. </w:t>
      </w:r>
    </w:p>
    <w:p w:rsidR="007432FC" w:rsidRPr="00A46533" w:rsidRDefault="007432FC" w:rsidP="006519F6">
      <w:pPr>
        <w:spacing w:line="240" w:lineRule="auto"/>
        <w:jc w:val="both"/>
      </w:pPr>
      <w:r w:rsidRPr="00A46533">
        <w:rPr>
          <w:b/>
          <w:bCs/>
        </w:rPr>
        <w:t xml:space="preserve">¿Qué es la amplitud y </w:t>
      </w:r>
      <w:r w:rsidR="00535AA7" w:rsidRPr="00A46533">
        <w:rPr>
          <w:b/>
          <w:bCs/>
        </w:rPr>
        <w:t>cómo la mide el</w:t>
      </w:r>
      <w:r w:rsidRPr="00A46533">
        <w:rPr>
          <w:b/>
          <w:bCs/>
        </w:rPr>
        <w:t xml:space="preserve"> EMC? </w:t>
      </w:r>
    </w:p>
    <w:p w:rsidR="00266B67" w:rsidRPr="00A46533" w:rsidRDefault="007432FC" w:rsidP="006519F6">
      <w:pPr>
        <w:spacing w:after="0" w:line="240" w:lineRule="auto"/>
        <w:jc w:val="both"/>
      </w:pPr>
      <w:r w:rsidRPr="00A46533">
        <w:t xml:space="preserve">Mientras que el concepto de precisión (cuántos segundos al día un reloj va rápido o lento) es bastante sencillo de entender, la amplitud del volante es un concepto menos evidente. </w:t>
      </w:r>
      <w:r w:rsidR="008F4793" w:rsidRPr="00A46533">
        <w:t>A diferencia de los relojes de pie, cuyo</w:t>
      </w:r>
      <w:r w:rsidR="00266B67" w:rsidRPr="00A46533">
        <w:t xml:space="preserve"> ajuste se realiza por el balanceo del péndulo de delante hacia atrás, </w:t>
      </w:r>
      <w:r w:rsidR="008F4793" w:rsidRPr="00A46533">
        <w:t>los</w:t>
      </w:r>
      <w:r w:rsidR="00266B67" w:rsidRPr="00A46533">
        <w:t xml:space="preserve"> reloj</w:t>
      </w:r>
      <w:r w:rsidR="008F4793" w:rsidRPr="00A46533">
        <w:t>es</w:t>
      </w:r>
      <w:r w:rsidR="00266B67" w:rsidRPr="00A46533">
        <w:t xml:space="preserve"> </w:t>
      </w:r>
      <w:r w:rsidR="008F4793" w:rsidRPr="00A46533">
        <w:t xml:space="preserve">de muñeca </w:t>
      </w:r>
      <w:r w:rsidR="00266B67" w:rsidRPr="00A46533">
        <w:t>se ajusta</w:t>
      </w:r>
      <w:r w:rsidR="008F4793" w:rsidRPr="00A46533">
        <w:t>n</w:t>
      </w:r>
      <w:r w:rsidR="00266B67" w:rsidRPr="00A46533">
        <w:t xml:space="preserve"> gracias a la oscilación de delante hacia atrás del volante regulador. Por lo tanto, la «amplitud» corresponde a los grados de movimiento del péndulo en cada oscilación.</w:t>
      </w:r>
    </w:p>
    <w:p w:rsidR="007432FC" w:rsidRPr="00A46533" w:rsidRDefault="007432FC" w:rsidP="006519F6">
      <w:pPr>
        <w:spacing w:after="0" w:line="240" w:lineRule="auto"/>
        <w:jc w:val="both"/>
        <w:rPr>
          <w:rFonts w:cs="Lucida Grande"/>
        </w:rPr>
      </w:pPr>
      <w:r w:rsidRPr="00A46533">
        <w:rPr>
          <w:rFonts w:cs="Lucida Grande"/>
        </w:rPr>
        <w:t xml:space="preserve">Aunque en teoría tanto los péndulos como los volantes deberían estar </w:t>
      </w:r>
      <w:proofErr w:type="spellStart"/>
      <w:r w:rsidRPr="00A46533">
        <w:rPr>
          <w:rFonts w:cs="Lucida Grande"/>
        </w:rPr>
        <w:t>isocronizados</w:t>
      </w:r>
      <w:proofErr w:type="spellEnd"/>
      <w:r w:rsidRPr="00A46533">
        <w:rPr>
          <w:rFonts w:cs="Lucida Grande"/>
        </w:rPr>
        <w:t xml:space="preserve"> en todas las amplitudes (es decir, todas las oscilaciones deberían durar exactamente el mismo tiempo, ya oscilen una distancia corta o larga), en la práctica, el volante de la mayoría de los movimientos del reloj de pulsera debería oscilar con una amplitud </w:t>
      </w:r>
      <w:r w:rsidR="008F4793" w:rsidRPr="00A46533">
        <w:rPr>
          <w:rFonts w:cs="Lucida Grande"/>
        </w:rPr>
        <w:t>de entre 240° y 31</w:t>
      </w:r>
      <w:r w:rsidRPr="00A46533">
        <w:rPr>
          <w:rFonts w:cs="Lucida Grande"/>
        </w:rPr>
        <w:t xml:space="preserve">0° para una eficacia máxima. Dado que el diminuto volante tiene una masa relativamente baja y oscila tan rápido (de un lado a otro cuatro veces por segundo), la mínima degradación del aceite lubricante de los componentes del volante (eje) desemboca en una amplitud inferior. Por lo tanto, la amplitud del volante es un buen indicador de si un movimiento es «sano» o si necesita una revisión. </w:t>
      </w:r>
    </w:p>
    <w:p w:rsidR="00266B67" w:rsidRPr="00A46533" w:rsidRDefault="007432FC" w:rsidP="006519F6">
      <w:pPr>
        <w:spacing w:line="240" w:lineRule="auto"/>
        <w:jc w:val="both"/>
        <w:rPr>
          <w:rFonts w:cs="Lucida Grande"/>
        </w:rPr>
      </w:pPr>
      <w:r w:rsidRPr="00A46533">
        <w:rPr>
          <w:rFonts w:cs="Lucida Grande"/>
        </w:rPr>
        <w:t>El volante es el «corazón» de prácticamente todos los movimientos mecánicos del reloj y, al igual que nuestro propio corazón, la fuerza de sus latidos (amplitud) y la regularidad de sus latidos (precisión) son indicadores de</w:t>
      </w:r>
      <w:r w:rsidR="006A77B7" w:rsidRPr="00A46533">
        <w:rPr>
          <w:rFonts w:cs="Lucida Grande"/>
        </w:rPr>
        <w:t xml:space="preserve"> buena</w:t>
      </w:r>
      <w:r w:rsidRPr="00A46533">
        <w:rPr>
          <w:rFonts w:cs="Lucida Grande"/>
        </w:rPr>
        <w:t xml:space="preserve"> salud. </w:t>
      </w:r>
    </w:p>
    <w:p w:rsidR="00266B67" w:rsidRPr="00A46533" w:rsidRDefault="00266B67" w:rsidP="006519F6">
      <w:pPr>
        <w:spacing w:line="240" w:lineRule="auto"/>
      </w:pPr>
    </w:p>
    <w:p w:rsidR="00266B67" w:rsidRPr="00A46533" w:rsidRDefault="00266B67" w:rsidP="006519F6">
      <w:pPr>
        <w:spacing w:line="240" w:lineRule="auto"/>
      </w:pPr>
    </w:p>
    <w:p w:rsidR="00266B67" w:rsidRPr="00A46533" w:rsidRDefault="00266B67" w:rsidP="006519F6">
      <w:pPr>
        <w:spacing w:line="240" w:lineRule="auto"/>
      </w:pPr>
    </w:p>
    <w:p w:rsidR="00266B67" w:rsidRPr="00A46533" w:rsidRDefault="00266B67" w:rsidP="006519F6">
      <w:pPr>
        <w:spacing w:after="0" w:line="240" w:lineRule="auto"/>
      </w:pPr>
    </w:p>
    <w:p w:rsidR="007432FC" w:rsidRPr="00A46533" w:rsidRDefault="007432FC" w:rsidP="006519F6">
      <w:pPr>
        <w:spacing w:after="0" w:line="240" w:lineRule="auto"/>
        <w:jc w:val="both"/>
      </w:pPr>
    </w:p>
    <w:p w:rsidR="006519F6" w:rsidRDefault="006519F6" w:rsidP="006519F6">
      <w:pPr>
        <w:spacing w:after="0" w:line="240" w:lineRule="auto"/>
        <w:jc w:val="both"/>
      </w:pPr>
    </w:p>
    <w:p w:rsidR="00DC4A12" w:rsidRPr="00A46533" w:rsidRDefault="00DC4A12" w:rsidP="006519F6">
      <w:pPr>
        <w:spacing w:after="0" w:line="240" w:lineRule="auto"/>
        <w:jc w:val="both"/>
      </w:pPr>
    </w:p>
    <w:p w:rsidR="007432FC" w:rsidRDefault="007432FC" w:rsidP="006519F6">
      <w:pPr>
        <w:spacing w:after="0" w:line="240" w:lineRule="auto"/>
        <w:jc w:val="both"/>
      </w:pPr>
    </w:p>
    <w:p w:rsidR="00DC4A12" w:rsidRDefault="00DC4A12" w:rsidP="006519F6">
      <w:pPr>
        <w:spacing w:after="0" w:line="240" w:lineRule="auto"/>
        <w:jc w:val="both"/>
      </w:pPr>
    </w:p>
    <w:p w:rsidR="00DC4A12" w:rsidRDefault="00DC4A12" w:rsidP="006519F6">
      <w:pPr>
        <w:spacing w:after="0" w:line="240" w:lineRule="auto"/>
        <w:jc w:val="both"/>
      </w:pPr>
    </w:p>
    <w:p w:rsidR="00DC4A12" w:rsidRPr="00A46533" w:rsidRDefault="00DC4A12" w:rsidP="006519F6">
      <w:pPr>
        <w:spacing w:after="0" w:line="240" w:lineRule="auto"/>
        <w:jc w:val="both"/>
      </w:pPr>
    </w:p>
    <w:p w:rsidR="007432FC" w:rsidRPr="00A46533" w:rsidRDefault="007432FC" w:rsidP="006519F6">
      <w:pPr>
        <w:spacing w:after="0" w:line="240" w:lineRule="auto"/>
        <w:jc w:val="both"/>
      </w:pPr>
    </w:p>
    <w:p w:rsidR="007432FC" w:rsidRPr="00A46533" w:rsidRDefault="007432FC" w:rsidP="006519F6">
      <w:pPr>
        <w:spacing w:after="0" w:line="240" w:lineRule="auto"/>
        <w:jc w:val="both"/>
      </w:pPr>
    </w:p>
    <w:p w:rsidR="007432FC" w:rsidRPr="00A46533" w:rsidRDefault="007432FC" w:rsidP="006519F6">
      <w:pPr>
        <w:spacing w:after="0" w:line="240" w:lineRule="auto"/>
        <w:jc w:val="both"/>
      </w:pPr>
    </w:p>
    <w:p w:rsidR="00266B67" w:rsidRPr="00A46533" w:rsidRDefault="00266B67" w:rsidP="006519F6">
      <w:pPr>
        <w:spacing w:after="0" w:line="240" w:lineRule="auto"/>
        <w:jc w:val="both"/>
        <w:rPr>
          <w:b/>
        </w:rPr>
      </w:pPr>
      <w:r w:rsidRPr="00A46533">
        <w:lastRenderedPageBreak/>
        <w:t xml:space="preserve"> </w:t>
      </w:r>
      <w:r w:rsidRPr="00A46533">
        <w:rPr>
          <w:b/>
        </w:rPr>
        <w:t>¿Qué revela el reverso del reloj?</w:t>
      </w:r>
    </w:p>
    <w:p w:rsidR="00266B67" w:rsidRPr="00A46533" w:rsidRDefault="00266B67" w:rsidP="006519F6">
      <w:pPr>
        <w:spacing w:after="0" w:line="240" w:lineRule="auto"/>
        <w:jc w:val="both"/>
        <w:rPr>
          <w:b/>
          <w:bCs/>
        </w:rPr>
      </w:pPr>
    </w:p>
    <w:p w:rsidR="00266B67" w:rsidRPr="00A46533" w:rsidRDefault="00A46533" w:rsidP="006519F6">
      <w:pPr>
        <w:spacing w:line="240" w:lineRule="auto"/>
        <w:jc w:val="center"/>
      </w:pPr>
      <w:r w:rsidRPr="00A46533">
        <w:rPr>
          <w:noProof/>
          <w:lang w:val="fr-CH" w:eastAsia="fr-CH" w:bidi="ar-SA"/>
        </w:rPr>
        <w:drawing>
          <wp:inline distT="0" distB="0" distL="0" distR="0">
            <wp:extent cx="2543175" cy="3600450"/>
            <wp:effectExtent l="0" t="0" r="9525" b="0"/>
            <wp:docPr id="2" name="Image 3" descr="Descripción: E:\Yacine\Mes Images\MONTRES\EMC\EMCmouvement\High Def\EMCmov_detai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ción: E:\Yacine\Mes Images\MONTRES\EMC\EMCmouvement\High Def\EMCmov_detail_f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3600450"/>
                    </a:xfrm>
                    <a:prstGeom prst="rect">
                      <a:avLst/>
                    </a:prstGeom>
                    <a:noFill/>
                    <a:ln>
                      <a:noFill/>
                    </a:ln>
                  </pic:spPr>
                </pic:pic>
              </a:graphicData>
            </a:graphic>
          </wp:inline>
        </w:drawing>
      </w:r>
    </w:p>
    <w:p w:rsidR="00266B67" w:rsidRPr="00A46533" w:rsidRDefault="00266B67" w:rsidP="006519F6">
      <w:pPr>
        <w:spacing w:line="240" w:lineRule="auto"/>
      </w:pPr>
    </w:p>
    <w:p w:rsidR="007432FC" w:rsidRPr="00A46533" w:rsidRDefault="00E440DC" w:rsidP="006519F6">
      <w:pPr>
        <w:spacing w:line="240" w:lineRule="auto"/>
        <w:jc w:val="both"/>
      </w:pPr>
      <w:r w:rsidRPr="00A46533">
        <w:t>Se observan dos elementos en</w:t>
      </w:r>
      <w:r w:rsidR="007432FC" w:rsidRPr="00A46533">
        <w:t xml:space="preserve"> la parte trasera del EMC antes de ahondar en el movimiento acabado elegantemente: el tornillo de regulación de la precisión del movimiento en la parte superior y un botón en la parte inferior entre las asas que saca la corona de manera inteligente. Si observamos el movimiento a través del panel, vemos que la cubierta sobre el volante alberga la óptica que mide el índice de precisión de la oscilación del volante, con un minúsculo cable conectado con el sistema electrónico visible gracias a una rejilla a la derecha. Los barriletes dobles montados en vertical también están muy a la vista junto al panel electrónico del circuito. </w:t>
      </w:r>
    </w:p>
    <w:p w:rsidR="007432FC" w:rsidRPr="00A46533" w:rsidRDefault="007432FC" w:rsidP="006519F6">
      <w:pPr>
        <w:spacing w:line="240" w:lineRule="auto"/>
        <w:jc w:val="both"/>
      </w:pPr>
      <w:r w:rsidRPr="00A46533">
        <w:t xml:space="preserve">La atrevida idea de incorporar un aparato de medición semejante al </w:t>
      </w:r>
      <w:proofErr w:type="spellStart"/>
      <w:r w:rsidRPr="00A46533">
        <w:t>Witschi</w:t>
      </w:r>
      <w:proofErr w:type="spellEnd"/>
      <w:r w:rsidRPr="00A46533">
        <w:t xml:space="preserve"> en un reloj mecánico se convirtió en un auténtico </w:t>
      </w:r>
      <w:r w:rsidR="00E440DC" w:rsidRPr="00A46533">
        <w:t>desafío</w:t>
      </w:r>
      <w:r w:rsidRPr="00A46533">
        <w:t xml:space="preserve"> para URWERK. </w:t>
      </w:r>
      <w:r w:rsidRPr="00A46533">
        <w:rPr>
          <w:iCs/>
        </w:rPr>
        <w:t xml:space="preserve">«El nuevo EMC te permite obtener una información fiable y precisa en tu reloj con tan solo apretar un botón –información que hasta ahora estaba reservada a los relojeros profesionales», </w:t>
      </w:r>
      <w:r w:rsidRPr="00A46533">
        <w:t xml:space="preserve">comenta Baumgartner. </w:t>
      </w:r>
      <w:r w:rsidRPr="00A46533">
        <w:rPr>
          <w:iCs/>
        </w:rPr>
        <w:t xml:space="preserve">«Con esta información, puedes ajustar uno de los mecanismos más emocionantes jamás creados –el reloj mecánico– sin ayuda de nadie». </w:t>
      </w:r>
      <w:r w:rsidRPr="00A46533">
        <w:t xml:space="preserve">El EMC, al tratarse del corazón, tiene un triple objetivo: mostrar cómo los parámetros externos (cambios de posición, de temperatura y de presión) influyen en la precisión del movimiento, permitir al usuario ajustar esta precisión y facilitar la interactividad entre el reloj y su propietario. </w:t>
      </w:r>
    </w:p>
    <w:p w:rsidR="007432FC" w:rsidRDefault="007432FC" w:rsidP="006519F6">
      <w:pPr>
        <w:spacing w:line="240" w:lineRule="auto"/>
        <w:jc w:val="both"/>
      </w:pPr>
      <w:r w:rsidRPr="00A46533">
        <w:t xml:space="preserve">El EMC es esencialmente un reloj mecánico de precisión con un movimiento propio concebido, desarrollado y fabricado en los talleres de URWERK en Zúrich y calibrado por URWERK en Ginebra. El movimiento cumple los controles de calidad más estrictos; se testa su rendimiento cronométrico en cinco posiciones durante un ciclo de 30 días para asegurarse de que cumple los más altos estándares de un reloj de precisión. </w:t>
      </w:r>
    </w:p>
    <w:p w:rsidR="00DC4A12" w:rsidRPr="00A46533" w:rsidRDefault="00DC4A12" w:rsidP="006519F6">
      <w:pPr>
        <w:spacing w:line="240" w:lineRule="auto"/>
        <w:jc w:val="both"/>
      </w:pPr>
    </w:p>
    <w:p w:rsidR="007432FC" w:rsidRPr="00A46533" w:rsidRDefault="007432FC" w:rsidP="006519F6">
      <w:pPr>
        <w:spacing w:line="240" w:lineRule="auto"/>
        <w:jc w:val="both"/>
      </w:pPr>
      <w:r w:rsidRPr="00A46533">
        <w:lastRenderedPageBreak/>
        <w:t xml:space="preserve">El movimiento del EMC viene equipado con los siguientes elementos: </w:t>
      </w:r>
    </w:p>
    <w:p w:rsidR="007432FC" w:rsidRPr="00A46533" w:rsidRDefault="007432FC" w:rsidP="006519F6">
      <w:pPr>
        <w:spacing w:line="240" w:lineRule="auto"/>
        <w:jc w:val="both"/>
      </w:pPr>
      <w:r w:rsidRPr="00A46533">
        <w:t xml:space="preserve">- Un volante hecho a medida con ARCAP, una aleación muy admirada en URWERK por sus propiedades no magnéticas y anticorrosivas. Desde el primer vistazo, la originalidad de este volante desarrollado de manera tan especial resulta llamativa. Su morfología perfectamente lineal es el resultado de cuidadosos cálculos para optimizar los datos del sensor óptico, maximizar la eficacia aerodinámica y minimizar la pérdida de amplitud. </w:t>
      </w:r>
    </w:p>
    <w:p w:rsidR="00C24611" w:rsidRPr="00A46533" w:rsidRDefault="00A46533" w:rsidP="006519F6">
      <w:pPr>
        <w:spacing w:line="240" w:lineRule="auto"/>
        <w:jc w:val="both"/>
      </w:pPr>
      <w:r w:rsidRPr="00A46533">
        <w:rPr>
          <w:noProof/>
          <w:lang w:val="fr-CH" w:eastAsia="fr-CH" w:bidi="ar-SA"/>
        </w:rPr>
        <w:drawing>
          <wp:inline distT="0" distB="0" distL="0" distR="0">
            <wp:extent cx="2828925" cy="19907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990725"/>
                    </a:xfrm>
                    <a:prstGeom prst="rect">
                      <a:avLst/>
                    </a:prstGeom>
                    <a:noFill/>
                    <a:ln>
                      <a:noFill/>
                    </a:ln>
                  </pic:spPr>
                </pic:pic>
              </a:graphicData>
            </a:graphic>
          </wp:inline>
        </w:drawing>
      </w:r>
    </w:p>
    <w:p w:rsidR="007432FC" w:rsidRPr="00A46533" w:rsidRDefault="007432FC" w:rsidP="006519F6">
      <w:pPr>
        <w:spacing w:line="240" w:lineRule="auto"/>
        <w:jc w:val="both"/>
      </w:pPr>
      <w:r w:rsidRPr="00A46533">
        <w:t xml:space="preserve">- La potencia la suministran dos grandes barriletes en serie montados verticalmente sobre un único eje, los cuales proporcionan una amplia reserva de marcha de 80 horas, lo que facilita un rendimiento cronométrico estable y lineal. </w:t>
      </w:r>
    </w:p>
    <w:p w:rsidR="007432FC" w:rsidRPr="00A46533" w:rsidRDefault="007432FC" w:rsidP="006519F6">
      <w:pPr>
        <w:spacing w:line="240" w:lineRule="auto"/>
        <w:jc w:val="both"/>
      </w:pPr>
      <w:r w:rsidRPr="00A46533">
        <w:t xml:space="preserve">- El tornillo de ajuste del ritmo es accesible desde la parte posterior del reloj y permite al propietario realizar ajustes muy precisos al regulador del volante mediante cambios en la longitud activa de la espiral girando un simple tornillo. </w:t>
      </w:r>
    </w:p>
    <w:p w:rsidR="007432FC" w:rsidRPr="00A46533" w:rsidRDefault="007432FC" w:rsidP="006519F6">
      <w:pPr>
        <w:spacing w:line="240" w:lineRule="auto"/>
        <w:jc w:val="both"/>
      </w:pPr>
      <w:r w:rsidRPr="00A46533">
        <w:t xml:space="preserve">Para vigilar y evaluar el movimiento mecánico, hacía falta un «cerebro electrónico». Olivier </w:t>
      </w:r>
      <w:proofErr w:type="spellStart"/>
      <w:r w:rsidRPr="00A46533">
        <w:t>Evalet</w:t>
      </w:r>
      <w:proofErr w:type="spellEnd"/>
      <w:r w:rsidRPr="00A46533">
        <w:t xml:space="preserve">, creador de </w:t>
      </w:r>
      <w:r w:rsidRPr="00A46533">
        <w:rPr>
          <w:i/>
          <w:iCs/>
        </w:rPr>
        <w:t>software</w:t>
      </w:r>
      <w:r w:rsidRPr="00A46533">
        <w:rPr>
          <w:iCs/>
        </w:rPr>
        <w:t xml:space="preserve"> </w:t>
      </w:r>
      <w:r w:rsidR="00A439EA" w:rsidRPr="00A46533">
        <w:rPr>
          <w:iCs/>
        </w:rPr>
        <w:t xml:space="preserve">y un </w:t>
      </w:r>
      <w:r w:rsidRPr="00A46533">
        <w:t xml:space="preserve">apasionado por el </w:t>
      </w:r>
      <w:r w:rsidRPr="00A46533">
        <w:rPr>
          <w:i/>
          <w:iCs/>
        </w:rPr>
        <w:t>software</w:t>
      </w:r>
      <w:r w:rsidRPr="00A46533">
        <w:rPr>
          <w:iCs/>
        </w:rPr>
        <w:t xml:space="preserve"> </w:t>
      </w:r>
      <w:r w:rsidRPr="00A46533">
        <w:t xml:space="preserve">y por la ingeniería informática, fue clave en el éxito de este atrevido proyecto: </w:t>
      </w:r>
      <w:r w:rsidRPr="00A46533">
        <w:rPr>
          <w:iCs/>
        </w:rPr>
        <w:t xml:space="preserve">«La idea era emplear óptica de precisión, es decir, luz para medir la precisión de un movimiento mecánico. Conseguimos una precisión que supera los 10 microsegundos y creamos un sistema fiable diseñado para funcionar a largo plazo. La energía para el «cerebro electrónico» del EMC se obtiene no solo por una sencilla batería sino por un </w:t>
      </w:r>
      <w:proofErr w:type="spellStart"/>
      <w:r w:rsidRPr="00A46533">
        <w:rPr>
          <w:iCs/>
        </w:rPr>
        <w:t>supercondensador</w:t>
      </w:r>
      <w:proofErr w:type="spellEnd"/>
      <w:r w:rsidRPr="00A46533">
        <w:rPr>
          <w:iCs/>
        </w:rPr>
        <w:t xml:space="preserve"> cuyo rendimiento apenas se resiente incluso tras 100.000 a 200.000 ciclos de carga/descarga. </w:t>
      </w:r>
      <w:r w:rsidRPr="00A46533">
        <w:t xml:space="preserve">Asimismo, seleccionamos un oscilador de alta frecuencia con una vida extremadamente larga (su inestabilidad es sólo de 3 partes por millón en el transcurso de todo un año)». </w:t>
      </w:r>
    </w:p>
    <w:p w:rsidR="007432FC" w:rsidRPr="00A46533" w:rsidRDefault="007432FC" w:rsidP="006519F6">
      <w:pPr>
        <w:spacing w:line="240" w:lineRule="auto"/>
        <w:jc w:val="both"/>
      </w:pPr>
      <w:r w:rsidRPr="00A46533">
        <w:t xml:space="preserve">La innovadora unidad de control de la tasa de ritmo del EMC se ha desarrollado para incluir los siguientes elementos: </w:t>
      </w:r>
    </w:p>
    <w:p w:rsidR="004D70A7" w:rsidRPr="00A46533" w:rsidRDefault="007432FC" w:rsidP="006519F6">
      <w:pPr>
        <w:spacing w:line="240" w:lineRule="auto"/>
        <w:jc w:val="both"/>
      </w:pPr>
      <w:r w:rsidRPr="00A46533">
        <w:t xml:space="preserve">- Un sensor óptico en el volante que capta la tasa exacta de oscilación del regulador de 4 Hz / 28.800 </w:t>
      </w:r>
      <w:proofErr w:type="spellStart"/>
      <w:r w:rsidRPr="00A46533">
        <w:t>vph</w:t>
      </w:r>
      <w:proofErr w:type="spellEnd"/>
      <w:r w:rsidRPr="00A46533">
        <w:t xml:space="preserve">, en un periodo de 3 segundos. Este sensor está compuesto por un transmisor y un receptor situados en sendos lados del volante y se pone en marcha manualmente dando a un </w:t>
      </w:r>
      <w:r w:rsidR="004D70A7" w:rsidRPr="00A46533">
        <w:t>pulsador</w:t>
      </w:r>
      <w:r w:rsidRPr="00A46533">
        <w:t xml:space="preserve"> en el lateral </w:t>
      </w:r>
      <w:r w:rsidR="004D70A7" w:rsidRPr="00A46533">
        <w:t>izquierdo de la caja del reloj.</w:t>
      </w:r>
    </w:p>
    <w:p w:rsidR="007432FC" w:rsidRPr="00A46533" w:rsidRDefault="007432FC" w:rsidP="006519F6">
      <w:pPr>
        <w:spacing w:line="240" w:lineRule="auto"/>
        <w:jc w:val="both"/>
      </w:pPr>
      <w:r w:rsidRPr="00A46533">
        <w:t xml:space="preserve">- Un oscilador electrónico de 16.000.000 hercios que aporta la referencia del ritmo del EMC. El rendimiento del volante del EMC (4 Hz) se compara con este oscilador ultrarrápido para obtener la medición más precisa posible. </w:t>
      </w:r>
    </w:p>
    <w:p w:rsidR="004D70A7" w:rsidRPr="00A46533" w:rsidRDefault="007432FC" w:rsidP="006519F6">
      <w:pPr>
        <w:spacing w:line="240" w:lineRule="auto"/>
        <w:jc w:val="both"/>
      </w:pPr>
      <w:r w:rsidRPr="00A46533">
        <w:lastRenderedPageBreak/>
        <w:t xml:space="preserve">- Inteligencia artificial (el ordenador). Este ordenador determina la diferencia entre el ritmo de marcha del movimiento y la del oscilador de referencia. Cada microsegundo de diferencia entre ambos valores se expresa como una ganancia o una pérdida de un segundo al día en la tasa de ritmo. Una variación de tan solo 0,0000014 segundos por cada media vibración se traduce en una </w:t>
      </w:r>
      <w:r w:rsidR="004D70A7" w:rsidRPr="00A46533">
        <w:t>variación de un segundo al día.</w:t>
      </w:r>
    </w:p>
    <w:p w:rsidR="007432FC" w:rsidRPr="00A46533" w:rsidRDefault="007432FC" w:rsidP="006519F6">
      <w:pPr>
        <w:spacing w:line="240" w:lineRule="auto"/>
        <w:jc w:val="both"/>
      </w:pPr>
      <w:r w:rsidRPr="00A46533">
        <w:t xml:space="preserve">- Generador manual (el generador). La unidad de control del EMC (el sensor óptico y el ordenador) funciona con un </w:t>
      </w:r>
      <w:proofErr w:type="spellStart"/>
      <w:r w:rsidRPr="00A46533">
        <w:t>microgenerador</w:t>
      </w:r>
      <w:proofErr w:type="spellEnd"/>
      <w:r w:rsidRPr="00A46533">
        <w:t xml:space="preserve"> fabricado por la empresa suiza </w:t>
      </w:r>
      <w:proofErr w:type="spellStart"/>
      <w:r w:rsidRPr="00A46533">
        <w:t>Maxon</w:t>
      </w:r>
      <w:proofErr w:type="spellEnd"/>
      <w:r w:rsidRPr="00A46533">
        <w:t xml:space="preserve">, conocida por desarrollar motores para los vehículos de exploración marciana de la NASA. </w:t>
      </w:r>
    </w:p>
    <w:p w:rsidR="007432FC" w:rsidRPr="00A46533" w:rsidRDefault="007432FC" w:rsidP="006519F6">
      <w:pPr>
        <w:spacing w:line="240" w:lineRule="auto"/>
        <w:jc w:val="both"/>
      </w:pPr>
      <w:r w:rsidRPr="00A46533">
        <w:t xml:space="preserve">Martin Frei, diseñador y cofundador de URWERK, tenía por delante la considerable tarea de juntar todos los elementos técnicos del EMC en un reloj de pulsera </w:t>
      </w:r>
      <w:r w:rsidR="00523076" w:rsidRPr="00A46533">
        <w:t>con una</w:t>
      </w:r>
      <w:r w:rsidR="0039274C" w:rsidRPr="00A46533">
        <w:t>s</w:t>
      </w:r>
      <w:r w:rsidR="00523076" w:rsidRPr="00A46533">
        <w:t xml:space="preserve"> dimensiones que se pueden llevar puestas</w:t>
      </w:r>
      <w:r w:rsidRPr="00A46533">
        <w:t xml:space="preserve">. </w:t>
      </w:r>
      <w:r w:rsidRPr="00A46533">
        <w:rPr>
          <w:iCs/>
        </w:rPr>
        <w:t xml:space="preserve">«En URWERK, el punto de partida de nuestras creaciones suele ser un boceto del reloj acabado que incorpora tanto mis ideas como las de Felix, antes de desarrollar completamente la </w:t>
      </w:r>
      <w:proofErr w:type="spellStart"/>
      <w:r w:rsidRPr="00A46533">
        <w:rPr>
          <w:iCs/>
        </w:rPr>
        <w:t>micromecánica</w:t>
      </w:r>
      <w:proofErr w:type="spellEnd"/>
      <w:r w:rsidRPr="00A46533">
        <w:rPr>
          <w:iCs/>
        </w:rPr>
        <w:t xml:space="preserve">. Pero con el EMC, las características técnicas del reloj ya estaban establecidas, lo que hizo que mi trabajo fuera un poquito más complicado. Miniaturizamos los componentes del EMC hasta límites extremos y esto me dejó algo de margen de maniobra para el diseño. Mi enfoque fue pragmático (desde incorporar la manivela plegable en la cinta de canto, hasta incorporar el condensador de energía en la caja). En cuanto al diseño, se puede observar la influencia de objetos que me atraen: la manivela recuerda a la de las viejas cámaras fotográficas SLR y el diseño del volante tiene un aire </w:t>
      </w:r>
      <w:proofErr w:type="spellStart"/>
      <w:r w:rsidRPr="00A46533">
        <w:t>vintage</w:t>
      </w:r>
      <w:proofErr w:type="spellEnd"/>
      <w:r w:rsidRPr="00A46533">
        <w:t xml:space="preserve"> </w:t>
      </w:r>
      <w:r w:rsidRPr="00A46533">
        <w:rPr>
          <w:iCs/>
        </w:rPr>
        <w:t xml:space="preserve">a carrete de cinta de 1/4 de pulgada». </w:t>
      </w:r>
    </w:p>
    <w:p w:rsidR="00266B67" w:rsidRPr="00A46533" w:rsidRDefault="00266B67" w:rsidP="006519F6">
      <w:pPr>
        <w:spacing w:after="0" w:line="240" w:lineRule="auto"/>
        <w:jc w:val="both"/>
      </w:pPr>
      <w:r w:rsidRPr="00A46533">
        <w:t>El Time Hunter X-</w:t>
      </w:r>
      <w:proofErr w:type="spellStart"/>
      <w:r w:rsidR="004D70A7" w:rsidRPr="00A46533">
        <w:t>Ray</w:t>
      </w:r>
      <w:proofErr w:type="spellEnd"/>
      <w:r w:rsidR="004D70A7" w:rsidRPr="00A46533">
        <w:t xml:space="preserve"> ra</w:t>
      </w:r>
      <w:r w:rsidRPr="00A46533">
        <w:t>tifica la llegada del reloj 100 % mecánico perfeccionado por funciones electrónicas</w:t>
      </w:r>
      <w:r w:rsidR="00C24611" w:rsidRPr="00A46533">
        <w:t xml:space="preserve">. </w:t>
      </w:r>
      <w:r w:rsidRPr="00A46533">
        <w:t xml:space="preserve">Un reloj que sitúa a su dueño en primera línea otorgándole un papel activo en la búsqueda de un rendimiento perfecto. </w:t>
      </w:r>
    </w:p>
    <w:p w:rsidR="00266B67" w:rsidRPr="00A46533" w:rsidRDefault="00266B67" w:rsidP="006519F6">
      <w:pPr>
        <w:spacing w:after="0" w:line="240" w:lineRule="auto"/>
        <w:jc w:val="both"/>
      </w:pPr>
      <w:r w:rsidRPr="00A46533">
        <w:br w:type="page"/>
      </w:r>
    </w:p>
    <w:p w:rsidR="00266B67" w:rsidRPr="00A46533" w:rsidRDefault="00266B67" w:rsidP="006519F6">
      <w:pPr>
        <w:spacing w:after="0" w:line="240" w:lineRule="auto"/>
        <w:jc w:val="both"/>
        <w:rPr>
          <w:b/>
          <w:sz w:val="28"/>
          <w:szCs w:val="28"/>
        </w:rPr>
      </w:pPr>
    </w:p>
    <w:p w:rsidR="00266B67" w:rsidRPr="00A46533" w:rsidRDefault="00266B67" w:rsidP="006519F6">
      <w:pPr>
        <w:spacing w:after="0" w:line="240" w:lineRule="auto"/>
        <w:jc w:val="both"/>
        <w:rPr>
          <w:b/>
        </w:rPr>
      </w:pPr>
      <w:r w:rsidRPr="00A46533">
        <w:rPr>
          <w:b/>
        </w:rPr>
        <w:t xml:space="preserve">Especificaciones técnicas </w:t>
      </w:r>
    </w:p>
    <w:p w:rsidR="00266B67" w:rsidRPr="00A46533" w:rsidRDefault="00266B67" w:rsidP="006519F6">
      <w:pPr>
        <w:spacing w:after="0" w:line="240" w:lineRule="auto"/>
        <w:jc w:val="both"/>
        <w:rPr>
          <w:b/>
        </w:rPr>
      </w:pPr>
    </w:p>
    <w:p w:rsidR="00266B67" w:rsidRPr="00A46533" w:rsidRDefault="00266B67" w:rsidP="006519F6">
      <w:pPr>
        <w:spacing w:after="0" w:line="240" w:lineRule="auto"/>
        <w:jc w:val="center"/>
        <w:rPr>
          <w:b/>
        </w:rPr>
      </w:pPr>
      <w:r w:rsidRPr="00A46533">
        <w:rPr>
          <w:b/>
        </w:rPr>
        <w:t>TIME</w:t>
      </w:r>
      <w:r w:rsidR="006E4C83" w:rsidRPr="00A46533">
        <w:rPr>
          <w:b/>
        </w:rPr>
        <w:t xml:space="preserve"> </w:t>
      </w:r>
      <w:r w:rsidRPr="00A46533">
        <w:rPr>
          <w:b/>
        </w:rPr>
        <w:t>HUNTER X-RAY</w:t>
      </w:r>
    </w:p>
    <w:p w:rsidR="00266B67" w:rsidRPr="00A46533" w:rsidRDefault="00266B67" w:rsidP="006519F6">
      <w:pPr>
        <w:spacing w:after="0" w:line="240" w:lineRule="auto"/>
        <w:jc w:val="both"/>
        <w:rPr>
          <w:b/>
        </w:rPr>
      </w:pPr>
    </w:p>
    <w:p w:rsidR="00266B67" w:rsidRPr="00A46533" w:rsidRDefault="00266B67" w:rsidP="006519F6">
      <w:pPr>
        <w:spacing w:after="0" w:line="240" w:lineRule="auto"/>
        <w:jc w:val="both"/>
      </w:pPr>
    </w:p>
    <w:tbl>
      <w:tblPr>
        <w:tblW w:w="9747" w:type="dxa"/>
        <w:tblLook w:val="04A0" w:firstRow="1" w:lastRow="0" w:firstColumn="1" w:lastColumn="0" w:noHBand="0" w:noVBand="1"/>
      </w:tblPr>
      <w:tblGrid>
        <w:gridCol w:w="3310"/>
        <w:gridCol w:w="6437"/>
      </w:tblGrid>
      <w:tr w:rsidR="00266B67" w:rsidRPr="00A46533" w:rsidTr="004D70A7">
        <w:trPr>
          <w:trHeight w:val="288"/>
        </w:trPr>
        <w:tc>
          <w:tcPr>
            <w:tcW w:w="3310" w:type="dxa"/>
            <w:shd w:val="clear" w:color="auto" w:fill="auto"/>
          </w:tcPr>
          <w:p w:rsidR="00266B67" w:rsidRPr="00A46533" w:rsidRDefault="00266B67" w:rsidP="006519F6">
            <w:pPr>
              <w:spacing w:after="0" w:line="240" w:lineRule="auto"/>
              <w:jc w:val="both"/>
            </w:pPr>
            <w:r w:rsidRPr="00A46533">
              <w:rPr>
                <w:b/>
              </w:rPr>
              <w:t>Caja</w:t>
            </w:r>
          </w:p>
        </w:tc>
        <w:tc>
          <w:tcPr>
            <w:tcW w:w="6437" w:type="dxa"/>
            <w:shd w:val="clear" w:color="auto" w:fill="auto"/>
          </w:tcPr>
          <w:p w:rsidR="00266B67" w:rsidRPr="00A46533" w:rsidRDefault="00266B67" w:rsidP="006519F6">
            <w:pPr>
              <w:spacing w:after="0" w:line="240" w:lineRule="auto"/>
              <w:jc w:val="both"/>
            </w:pP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Material:</w:t>
            </w:r>
          </w:p>
        </w:tc>
        <w:tc>
          <w:tcPr>
            <w:tcW w:w="6437" w:type="dxa"/>
            <w:shd w:val="clear" w:color="auto" w:fill="auto"/>
          </w:tcPr>
          <w:p w:rsidR="00266B67" w:rsidRPr="00A46533" w:rsidRDefault="00266B67" w:rsidP="006519F6">
            <w:pPr>
              <w:spacing w:after="0" w:line="240" w:lineRule="auto"/>
              <w:jc w:val="both"/>
            </w:pPr>
            <w:r w:rsidRPr="00A46533">
              <w:t>Titanio de grado 5 y acero</w:t>
            </w:r>
            <w:r w:rsidRPr="00A46533">
              <w:tab/>
            </w:r>
            <w:r w:rsidRPr="00A46533">
              <w:tab/>
              <w:t xml:space="preserve"> </w:t>
            </w:r>
          </w:p>
        </w:tc>
      </w:tr>
      <w:tr w:rsidR="00266B67" w:rsidRPr="00A46533" w:rsidTr="004D70A7">
        <w:trPr>
          <w:trHeight w:val="288"/>
        </w:trPr>
        <w:tc>
          <w:tcPr>
            <w:tcW w:w="3310" w:type="dxa"/>
            <w:shd w:val="clear" w:color="auto" w:fill="auto"/>
          </w:tcPr>
          <w:p w:rsidR="00266B67" w:rsidRPr="00A46533" w:rsidRDefault="00266B67" w:rsidP="006519F6">
            <w:pPr>
              <w:spacing w:after="0" w:line="240" w:lineRule="auto"/>
              <w:jc w:val="both"/>
            </w:pPr>
            <w:r w:rsidRPr="00A46533">
              <w:t xml:space="preserve">Dimensiones: </w:t>
            </w:r>
          </w:p>
        </w:tc>
        <w:tc>
          <w:tcPr>
            <w:tcW w:w="6437" w:type="dxa"/>
            <w:shd w:val="clear" w:color="auto" w:fill="auto"/>
          </w:tcPr>
          <w:p w:rsidR="00266B67" w:rsidRPr="00A46533" w:rsidRDefault="00266B67" w:rsidP="006519F6">
            <w:pPr>
              <w:spacing w:after="0" w:line="240" w:lineRule="auto"/>
              <w:jc w:val="both"/>
            </w:pPr>
            <w:r w:rsidRPr="00A46533">
              <w:t xml:space="preserve">43 mm de ancho, 51 </w:t>
            </w:r>
            <w:r w:rsidR="006E4C83" w:rsidRPr="00A46533">
              <w:t xml:space="preserve">mm </w:t>
            </w:r>
            <w:r w:rsidRPr="00A46533">
              <w:t>de largo, 15,8 mm de alto</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Cristal:</w:t>
            </w:r>
          </w:p>
        </w:tc>
        <w:tc>
          <w:tcPr>
            <w:tcW w:w="6437" w:type="dxa"/>
            <w:shd w:val="clear" w:color="auto" w:fill="auto"/>
          </w:tcPr>
          <w:p w:rsidR="00266B67" w:rsidRPr="00A46533" w:rsidRDefault="00266B67" w:rsidP="006519F6">
            <w:pPr>
              <w:spacing w:after="0" w:line="240" w:lineRule="auto"/>
              <w:jc w:val="both"/>
            </w:pPr>
            <w:r w:rsidRPr="00A46533">
              <w:t xml:space="preserve">Cristal de zafiro </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Resistencia al agua:</w:t>
            </w:r>
          </w:p>
        </w:tc>
        <w:tc>
          <w:tcPr>
            <w:tcW w:w="6437" w:type="dxa"/>
            <w:shd w:val="clear" w:color="auto" w:fill="auto"/>
          </w:tcPr>
          <w:p w:rsidR="00266B67" w:rsidRPr="00A46533" w:rsidRDefault="00266B67" w:rsidP="006519F6">
            <w:pPr>
              <w:spacing w:after="0" w:line="240" w:lineRule="auto"/>
              <w:jc w:val="both"/>
            </w:pPr>
            <w:r w:rsidRPr="00A46533">
              <w:t xml:space="preserve">Presión testada a 30 m / 3ATM </w:t>
            </w:r>
          </w:p>
        </w:tc>
      </w:tr>
      <w:tr w:rsidR="00266B67" w:rsidRPr="00A46533" w:rsidTr="004D70A7">
        <w:trPr>
          <w:trHeight w:val="288"/>
        </w:trPr>
        <w:tc>
          <w:tcPr>
            <w:tcW w:w="3310" w:type="dxa"/>
            <w:shd w:val="clear" w:color="auto" w:fill="auto"/>
          </w:tcPr>
          <w:p w:rsidR="00266B67" w:rsidRPr="00A46533" w:rsidRDefault="00266B67" w:rsidP="006519F6">
            <w:pPr>
              <w:spacing w:after="0" w:line="240" w:lineRule="auto"/>
              <w:jc w:val="both"/>
            </w:pPr>
            <w:r w:rsidRPr="00A46533">
              <w:t xml:space="preserve">Acabado: </w:t>
            </w:r>
          </w:p>
        </w:tc>
        <w:tc>
          <w:tcPr>
            <w:tcW w:w="6437" w:type="dxa"/>
            <w:shd w:val="clear" w:color="auto" w:fill="auto"/>
          </w:tcPr>
          <w:p w:rsidR="00266B67" w:rsidRPr="00A46533" w:rsidRDefault="00266B67" w:rsidP="006519F6">
            <w:pPr>
              <w:spacing w:after="0" w:line="240" w:lineRule="auto"/>
              <w:jc w:val="both"/>
            </w:pPr>
            <w:r w:rsidRPr="00A46533">
              <w:t>Satinado, granallado</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p>
        </w:tc>
        <w:tc>
          <w:tcPr>
            <w:tcW w:w="6437" w:type="dxa"/>
            <w:shd w:val="clear" w:color="auto" w:fill="auto"/>
          </w:tcPr>
          <w:p w:rsidR="00266B67" w:rsidRPr="00A46533" w:rsidRDefault="00266B67" w:rsidP="006519F6">
            <w:pPr>
              <w:spacing w:after="0" w:line="240" w:lineRule="auto"/>
              <w:jc w:val="both"/>
            </w:pP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rPr>
                <w:b/>
              </w:rPr>
              <w:t>Movimiento</w:t>
            </w:r>
          </w:p>
        </w:tc>
        <w:tc>
          <w:tcPr>
            <w:tcW w:w="6437" w:type="dxa"/>
            <w:shd w:val="clear" w:color="auto" w:fill="auto"/>
          </w:tcPr>
          <w:p w:rsidR="00266B67" w:rsidRPr="00A46533" w:rsidRDefault="00266B67" w:rsidP="006519F6">
            <w:pPr>
              <w:spacing w:after="0" w:line="240" w:lineRule="auto"/>
              <w:jc w:val="both"/>
            </w:pPr>
          </w:p>
        </w:tc>
      </w:tr>
      <w:tr w:rsidR="00266B67" w:rsidRPr="00A46533" w:rsidTr="004D70A7">
        <w:trPr>
          <w:trHeight w:val="288"/>
        </w:trPr>
        <w:tc>
          <w:tcPr>
            <w:tcW w:w="3310" w:type="dxa"/>
            <w:shd w:val="clear" w:color="auto" w:fill="auto"/>
          </w:tcPr>
          <w:p w:rsidR="00266B67" w:rsidRPr="00A46533" w:rsidRDefault="00266B67" w:rsidP="006519F6">
            <w:pPr>
              <w:spacing w:after="0" w:line="240" w:lineRule="auto"/>
              <w:jc w:val="both"/>
            </w:pPr>
            <w:r w:rsidRPr="00A46533">
              <w:t>Calibre</w:t>
            </w:r>
          </w:p>
        </w:tc>
        <w:tc>
          <w:tcPr>
            <w:tcW w:w="6437" w:type="dxa"/>
            <w:shd w:val="clear" w:color="auto" w:fill="auto"/>
          </w:tcPr>
          <w:p w:rsidR="00266B67" w:rsidRPr="00A46533" w:rsidRDefault="00266B67" w:rsidP="006519F6">
            <w:pPr>
              <w:spacing w:after="0" w:line="240" w:lineRule="auto"/>
              <w:jc w:val="both"/>
            </w:pPr>
            <w:r w:rsidRPr="00A46533">
              <w:t xml:space="preserve">UR-EMC2 calibre concebido, desarrollado y fabricado por URWERK </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 xml:space="preserve">Escape </w:t>
            </w:r>
          </w:p>
        </w:tc>
        <w:tc>
          <w:tcPr>
            <w:tcW w:w="6437" w:type="dxa"/>
            <w:shd w:val="clear" w:color="auto" w:fill="auto"/>
          </w:tcPr>
          <w:p w:rsidR="00266B67" w:rsidRPr="00A46533" w:rsidRDefault="00266B67" w:rsidP="006519F6">
            <w:pPr>
              <w:spacing w:after="0" w:line="240" w:lineRule="auto"/>
              <w:jc w:val="both"/>
            </w:pPr>
            <w:r w:rsidRPr="00A46533">
              <w:t>Áncora suiza</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Volante</w:t>
            </w:r>
          </w:p>
        </w:tc>
        <w:tc>
          <w:tcPr>
            <w:tcW w:w="6437" w:type="dxa"/>
            <w:shd w:val="clear" w:color="auto" w:fill="auto"/>
          </w:tcPr>
          <w:p w:rsidR="00266B67" w:rsidRPr="00A46533" w:rsidRDefault="00266B67" w:rsidP="006519F6">
            <w:pPr>
              <w:spacing w:after="0" w:line="240" w:lineRule="auto"/>
              <w:jc w:val="both"/>
            </w:pPr>
            <w:r w:rsidRPr="00A46533">
              <w:t>ARCAP P40, volante lineal acoplado al sensor óptico</w:t>
            </w:r>
          </w:p>
        </w:tc>
      </w:tr>
      <w:tr w:rsidR="00266B67" w:rsidRPr="00A46533" w:rsidTr="004D70A7">
        <w:trPr>
          <w:trHeight w:val="288"/>
        </w:trPr>
        <w:tc>
          <w:tcPr>
            <w:tcW w:w="3310" w:type="dxa"/>
            <w:shd w:val="clear" w:color="auto" w:fill="auto"/>
          </w:tcPr>
          <w:p w:rsidR="00266B67" w:rsidRPr="00A46533" w:rsidRDefault="00266B67" w:rsidP="006519F6">
            <w:pPr>
              <w:spacing w:after="0" w:line="240" w:lineRule="auto"/>
              <w:jc w:val="both"/>
            </w:pPr>
            <w:r w:rsidRPr="00A46533">
              <w:t xml:space="preserve">Frecuencia </w:t>
            </w:r>
          </w:p>
        </w:tc>
        <w:tc>
          <w:tcPr>
            <w:tcW w:w="6437" w:type="dxa"/>
            <w:shd w:val="clear" w:color="auto" w:fill="auto"/>
          </w:tcPr>
          <w:p w:rsidR="00266B67" w:rsidRPr="00A46533" w:rsidRDefault="00266B67" w:rsidP="006519F6">
            <w:pPr>
              <w:spacing w:after="0" w:line="240" w:lineRule="auto"/>
              <w:jc w:val="both"/>
            </w:pPr>
            <w:r w:rsidRPr="00A46533">
              <w:t xml:space="preserve">4 Hz / 28.800 </w:t>
            </w:r>
            <w:proofErr w:type="spellStart"/>
            <w:r w:rsidRPr="00A46533">
              <w:t>vph</w:t>
            </w:r>
            <w:proofErr w:type="spellEnd"/>
            <w:r w:rsidRPr="00A46533">
              <w:t xml:space="preserve"> </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Espiral</w:t>
            </w:r>
          </w:p>
        </w:tc>
        <w:tc>
          <w:tcPr>
            <w:tcW w:w="6437" w:type="dxa"/>
            <w:shd w:val="clear" w:color="auto" w:fill="auto"/>
          </w:tcPr>
          <w:p w:rsidR="00266B67" w:rsidRPr="00A46533" w:rsidRDefault="00266B67" w:rsidP="006519F6">
            <w:pPr>
              <w:spacing w:after="0" w:line="240" w:lineRule="auto"/>
              <w:jc w:val="both"/>
            </w:pPr>
            <w:r w:rsidRPr="00A46533">
              <w:t xml:space="preserve">Plana </w:t>
            </w:r>
          </w:p>
        </w:tc>
      </w:tr>
      <w:tr w:rsidR="00266B67" w:rsidRPr="00A46533" w:rsidTr="004D70A7">
        <w:trPr>
          <w:trHeight w:val="288"/>
        </w:trPr>
        <w:tc>
          <w:tcPr>
            <w:tcW w:w="3310" w:type="dxa"/>
            <w:shd w:val="clear" w:color="auto" w:fill="auto"/>
          </w:tcPr>
          <w:p w:rsidR="00266B67" w:rsidRPr="00A46533" w:rsidRDefault="00266B67" w:rsidP="006519F6">
            <w:pPr>
              <w:spacing w:after="0" w:line="240" w:lineRule="auto"/>
              <w:jc w:val="both"/>
            </w:pPr>
            <w:r w:rsidRPr="00A46533">
              <w:t>Fuente de energía</w:t>
            </w:r>
          </w:p>
        </w:tc>
        <w:tc>
          <w:tcPr>
            <w:tcW w:w="6437" w:type="dxa"/>
            <w:shd w:val="clear" w:color="auto" w:fill="auto"/>
          </w:tcPr>
          <w:p w:rsidR="00266B67" w:rsidRPr="00A46533" w:rsidRDefault="00266B67" w:rsidP="006519F6">
            <w:pPr>
              <w:spacing w:after="0" w:line="240" w:lineRule="auto"/>
              <w:jc w:val="both"/>
            </w:pPr>
            <w:r w:rsidRPr="00A46533">
              <w:t>Barriletes dobles montados en vertical y conectados en serie</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Reserva de marcha</w:t>
            </w:r>
          </w:p>
        </w:tc>
        <w:tc>
          <w:tcPr>
            <w:tcW w:w="6437" w:type="dxa"/>
            <w:shd w:val="clear" w:color="auto" w:fill="auto"/>
          </w:tcPr>
          <w:p w:rsidR="00266B67" w:rsidRPr="00A46533" w:rsidRDefault="00266B67" w:rsidP="006519F6">
            <w:pPr>
              <w:spacing w:after="0" w:line="240" w:lineRule="auto"/>
              <w:jc w:val="both"/>
            </w:pPr>
            <w:r w:rsidRPr="00A46533">
              <w:t>80 horas</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Sistema de carga</w:t>
            </w:r>
          </w:p>
        </w:tc>
        <w:tc>
          <w:tcPr>
            <w:tcW w:w="6437" w:type="dxa"/>
            <w:shd w:val="clear" w:color="auto" w:fill="auto"/>
          </w:tcPr>
          <w:p w:rsidR="00266B67" w:rsidRPr="00A46533" w:rsidRDefault="00266B67" w:rsidP="006519F6">
            <w:pPr>
              <w:spacing w:after="0" w:line="240" w:lineRule="auto"/>
              <w:jc w:val="both"/>
            </w:pPr>
            <w:r w:rsidRPr="00A46533">
              <w:t xml:space="preserve">Carga manual </w:t>
            </w:r>
          </w:p>
        </w:tc>
      </w:tr>
      <w:tr w:rsidR="00266B67" w:rsidRPr="00A46533" w:rsidTr="004D70A7">
        <w:trPr>
          <w:trHeight w:val="555"/>
        </w:trPr>
        <w:tc>
          <w:tcPr>
            <w:tcW w:w="3310" w:type="dxa"/>
            <w:shd w:val="clear" w:color="auto" w:fill="auto"/>
          </w:tcPr>
          <w:p w:rsidR="00266B67" w:rsidRPr="00A46533" w:rsidRDefault="00266B67" w:rsidP="006519F6">
            <w:pPr>
              <w:spacing w:after="0" w:line="240" w:lineRule="auto"/>
              <w:jc w:val="both"/>
            </w:pPr>
            <w:r w:rsidRPr="00A46533">
              <w:t xml:space="preserve">Acabado: </w:t>
            </w:r>
          </w:p>
        </w:tc>
        <w:tc>
          <w:tcPr>
            <w:tcW w:w="6437" w:type="dxa"/>
            <w:shd w:val="clear" w:color="auto" w:fill="auto"/>
          </w:tcPr>
          <w:p w:rsidR="004D70A7" w:rsidRPr="00A46533" w:rsidRDefault="00266B67" w:rsidP="006519F6">
            <w:pPr>
              <w:spacing w:after="0" w:line="240" w:lineRule="auto"/>
              <w:jc w:val="both"/>
            </w:pPr>
            <w:proofErr w:type="spellStart"/>
            <w:r w:rsidRPr="00A46533">
              <w:t>Esqueletaje</w:t>
            </w:r>
            <w:proofErr w:type="spellEnd"/>
            <w:r w:rsidRPr="00A46533">
              <w:t xml:space="preserve"> de la platina</w:t>
            </w:r>
            <w:r w:rsidR="006E4C83" w:rsidRPr="00A46533">
              <w:t>,</w:t>
            </w:r>
            <w:r w:rsidRPr="00A46533">
              <w:t xml:space="preserve"> </w:t>
            </w:r>
            <w:proofErr w:type="spellStart"/>
            <w:r w:rsidRPr="00A46533">
              <w:t>Côtes</w:t>
            </w:r>
            <w:proofErr w:type="spellEnd"/>
            <w:r w:rsidRPr="00A46533">
              <w:t xml:space="preserve"> de Genève, acaracolado</w:t>
            </w:r>
            <w:r w:rsidR="004D70A7" w:rsidRPr="00A46533">
              <w:t>,</w:t>
            </w:r>
          </w:p>
          <w:p w:rsidR="00266B67" w:rsidRPr="00A46533" w:rsidRDefault="00266B67" w:rsidP="006519F6">
            <w:pPr>
              <w:spacing w:after="0" w:line="240" w:lineRule="auto"/>
              <w:jc w:val="both"/>
            </w:pPr>
            <w:r w:rsidRPr="00A46533">
              <w:t xml:space="preserve">biselado </w:t>
            </w:r>
            <w:proofErr w:type="spellStart"/>
            <w:r w:rsidRPr="00A46533">
              <w:t>microarenado</w:t>
            </w:r>
            <w:proofErr w:type="spellEnd"/>
            <w:r w:rsidRPr="00A46533">
              <w:t xml:space="preserve"> en las cabezas de los tornillos </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p>
        </w:tc>
        <w:tc>
          <w:tcPr>
            <w:tcW w:w="6437" w:type="dxa"/>
            <w:shd w:val="clear" w:color="auto" w:fill="auto"/>
          </w:tcPr>
          <w:p w:rsidR="00266B67" w:rsidRPr="00A46533" w:rsidRDefault="00266B67" w:rsidP="006519F6">
            <w:pPr>
              <w:spacing w:after="0" w:line="240" w:lineRule="auto"/>
              <w:jc w:val="both"/>
            </w:pPr>
          </w:p>
        </w:tc>
      </w:tr>
      <w:tr w:rsidR="00266B67" w:rsidRPr="00A46533" w:rsidTr="004D70A7">
        <w:trPr>
          <w:trHeight w:val="288"/>
        </w:trPr>
        <w:tc>
          <w:tcPr>
            <w:tcW w:w="3310" w:type="dxa"/>
            <w:shd w:val="clear" w:color="auto" w:fill="auto"/>
          </w:tcPr>
          <w:p w:rsidR="00266B67" w:rsidRPr="00A46533" w:rsidRDefault="00266B67" w:rsidP="006519F6">
            <w:pPr>
              <w:spacing w:after="0" w:line="240" w:lineRule="auto"/>
              <w:jc w:val="both"/>
            </w:pPr>
            <w:r w:rsidRPr="00A46533">
              <w:rPr>
                <w:b/>
              </w:rPr>
              <w:t>EMC</w:t>
            </w:r>
          </w:p>
        </w:tc>
        <w:tc>
          <w:tcPr>
            <w:tcW w:w="6437" w:type="dxa"/>
            <w:shd w:val="clear" w:color="auto" w:fill="auto"/>
          </w:tcPr>
          <w:p w:rsidR="00266B67" w:rsidRPr="00A46533" w:rsidRDefault="00266B67" w:rsidP="006519F6">
            <w:pPr>
              <w:spacing w:after="0" w:line="240" w:lineRule="auto"/>
              <w:jc w:val="both"/>
            </w:pP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r w:rsidRPr="00A46533">
              <w:t>Generador</w:t>
            </w:r>
          </w:p>
        </w:tc>
        <w:tc>
          <w:tcPr>
            <w:tcW w:w="6437" w:type="dxa"/>
            <w:shd w:val="clear" w:color="auto" w:fill="auto"/>
          </w:tcPr>
          <w:p w:rsidR="00266B67" w:rsidRPr="00A46533" w:rsidRDefault="00266B67" w:rsidP="006519F6">
            <w:pPr>
              <w:spacing w:after="0" w:line="240" w:lineRule="auto"/>
              <w:jc w:val="both"/>
            </w:pPr>
            <w:r w:rsidRPr="00A46533">
              <w:t xml:space="preserve">Generador </w:t>
            </w:r>
            <w:proofErr w:type="spellStart"/>
            <w:r w:rsidRPr="00A46533">
              <w:t>Maxon</w:t>
            </w:r>
            <w:proofErr w:type="spellEnd"/>
            <w:r w:rsidRPr="00A46533">
              <w:t xml:space="preserve">® con </w:t>
            </w:r>
            <w:proofErr w:type="spellStart"/>
            <w:r w:rsidRPr="00A46533">
              <w:t>supercondensador</w:t>
            </w:r>
            <w:proofErr w:type="spellEnd"/>
            <w:r w:rsidRPr="00A46533">
              <w:t xml:space="preserve"> de carga manual </w:t>
            </w:r>
          </w:p>
        </w:tc>
      </w:tr>
      <w:tr w:rsidR="00266B67" w:rsidRPr="00A46533" w:rsidTr="004D70A7">
        <w:trPr>
          <w:trHeight w:val="555"/>
        </w:trPr>
        <w:tc>
          <w:tcPr>
            <w:tcW w:w="3310" w:type="dxa"/>
            <w:shd w:val="clear" w:color="auto" w:fill="auto"/>
          </w:tcPr>
          <w:p w:rsidR="00266B67" w:rsidRPr="00A46533" w:rsidRDefault="00266B67" w:rsidP="006519F6">
            <w:pPr>
              <w:spacing w:after="0" w:line="240" w:lineRule="auto"/>
              <w:jc w:val="both"/>
            </w:pPr>
            <w:r w:rsidRPr="00A46533">
              <w:t>Órgano de supervisión EMC</w:t>
            </w:r>
          </w:p>
        </w:tc>
        <w:tc>
          <w:tcPr>
            <w:tcW w:w="6437" w:type="dxa"/>
            <w:shd w:val="clear" w:color="auto" w:fill="auto"/>
          </w:tcPr>
          <w:p w:rsidR="004D70A7" w:rsidRPr="00A46533" w:rsidRDefault="00266B67" w:rsidP="006519F6">
            <w:pPr>
              <w:spacing w:after="0" w:line="240" w:lineRule="auto"/>
              <w:jc w:val="both"/>
            </w:pPr>
            <w:r w:rsidRPr="00A46533">
              <w:t xml:space="preserve">Sensor óptico controlado por un circuito integrado; </w:t>
            </w:r>
            <w:r w:rsidR="004D70A7" w:rsidRPr="00A46533">
              <w:t>oscilador</w:t>
            </w:r>
          </w:p>
          <w:p w:rsidR="00266B67" w:rsidRPr="00A46533" w:rsidRDefault="00266B67" w:rsidP="006519F6">
            <w:pPr>
              <w:spacing w:after="0" w:line="240" w:lineRule="auto"/>
              <w:jc w:val="both"/>
            </w:pPr>
            <w:r w:rsidRPr="00A46533">
              <w:t xml:space="preserve">de referencia de 16.000.000 Hz </w:t>
            </w:r>
          </w:p>
        </w:tc>
      </w:tr>
      <w:tr w:rsidR="00266B67" w:rsidRPr="00A46533" w:rsidTr="004D70A7">
        <w:trPr>
          <w:trHeight w:val="268"/>
        </w:trPr>
        <w:tc>
          <w:tcPr>
            <w:tcW w:w="3310" w:type="dxa"/>
            <w:shd w:val="clear" w:color="auto" w:fill="auto"/>
          </w:tcPr>
          <w:p w:rsidR="00266B67" w:rsidRPr="00A46533" w:rsidRDefault="00266B67" w:rsidP="006519F6">
            <w:pPr>
              <w:spacing w:after="0" w:line="240" w:lineRule="auto"/>
              <w:jc w:val="both"/>
            </w:pPr>
          </w:p>
        </w:tc>
        <w:tc>
          <w:tcPr>
            <w:tcW w:w="6437" w:type="dxa"/>
            <w:shd w:val="clear" w:color="auto" w:fill="auto"/>
          </w:tcPr>
          <w:p w:rsidR="00266B67" w:rsidRPr="00A46533" w:rsidRDefault="00266B67" w:rsidP="006519F6">
            <w:pPr>
              <w:spacing w:after="0" w:line="240" w:lineRule="auto"/>
              <w:jc w:val="both"/>
            </w:pPr>
          </w:p>
        </w:tc>
      </w:tr>
      <w:tr w:rsidR="00266B67" w:rsidRPr="00A46533" w:rsidTr="004D70A7">
        <w:trPr>
          <w:trHeight w:val="555"/>
        </w:trPr>
        <w:tc>
          <w:tcPr>
            <w:tcW w:w="3310" w:type="dxa"/>
            <w:shd w:val="clear" w:color="auto" w:fill="auto"/>
          </w:tcPr>
          <w:p w:rsidR="00266B67" w:rsidRPr="00A46533" w:rsidRDefault="00266B67" w:rsidP="006519F6">
            <w:pPr>
              <w:spacing w:after="0" w:line="240" w:lineRule="auto"/>
              <w:jc w:val="both"/>
            </w:pPr>
            <w:r w:rsidRPr="00A46533">
              <w:rPr>
                <w:b/>
              </w:rPr>
              <w:t xml:space="preserve">Indicadores </w:t>
            </w:r>
          </w:p>
        </w:tc>
        <w:tc>
          <w:tcPr>
            <w:tcW w:w="6437" w:type="dxa"/>
            <w:shd w:val="clear" w:color="auto" w:fill="auto"/>
          </w:tcPr>
          <w:p w:rsidR="004D70A7" w:rsidRPr="00A46533" w:rsidRDefault="00266B67" w:rsidP="006519F6">
            <w:pPr>
              <w:spacing w:after="0" w:line="240" w:lineRule="auto"/>
              <w:jc w:val="both"/>
            </w:pPr>
            <w:r w:rsidRPr="00A46533">
              <w:t>Horas, minutos, segundos, indicador de rendimiento δ</w:t>
            </w:r>
            <w:r w:rsidR="004D70A7" w:rsidRPr="00A46533">
              <w:t>,</w:t>
            </w:r>
          </w:p>
          <w:p w:rsidR="00266B67" w:rsidRPr="00A46533" w:rsidRDefault="00266B67" w:rsidP="006519F6">
            <w:pPr>
              <w:spacing w:after="0" w:line="240" w:lineRule="auto"/>
              <w:jc w:val="both"/>
            </w:pPr>
            <w:r w:rsidRPr="00A46533">
              <w:t xml:space="preserve">amplitud, </w:t>
            </w:r>
            <w:r w:rsidR="004D70A7" w:rsidRPr="00A46533">
              <w:t xml:space="preserve">reserva </w:t>
            </w:r>
            <w:r w:rsidRPr="00A46533">
              <w:t>de marcha, tornillo de regulación del movimiento</w:t>
            </w:r>
          </w:p>
        </w:tc>
      </w:tr>
    </w:tbl>
    <w:p w:rsidR="00266B67" w:rsidRPr="00A46533" w:rsidRDefault="00266B67" w:rsidP="006519F6">
      <w:pPr>
        <w:spacing w:after="0" w:line="240" w:lineRule="auto"/>
        <w:jc w:val="both"/>
      </w:pPr>
      <w:r w:rsidRPr="00A46533">
        <w:br/>
        <w:t xml:space="preserve">    </w:t>
      </w:r>
      <w:r w:rsidRPr="00A46533">
        <w:tab/>
      </w:r>
      <w:r w:rsidRPr="00A46533">
        <w:br/>
      </w:r>
      <w:r w:rsidRPr="00A46533">
        <w:br/>
      </w:r>
      <w:r w:rsidRPr="00A46533">
        <w:tab/>
      </w:r>
      <w:r w:rsidRPr="00A46533">
        <w:tab/>
      </w:r>
      <w:r w:rsidRPr="00A46533">
        <w:tab/>
      </w:r>
      <w:r w:rsidRPr="00A46533">
        <w:tab/>
      </w:r>
      <w:r w:rsidRPr="00A46533">
        <w:br/>
      </w:r>
      <w:r w:rsidRPr="00A46533">
        <w:tab/>
      </w:r>
      <w:r w:rsidRPr="00A46533">
        <w:tab/>
      </w:r>
    </w:p>
    <w:p w:rsidR="00266B67" w:rsidRPr="00A46533" w:rsidRDefault="00266B67" w:rsidP="006519F6">
      <w:pPr>
        <w:spacing w:after="0" w:line="240" w:lineRule="auto"/>
        <w:jc w:val="both"/>
      </w:pPr>
    </w:p>
    <w:p w:rsidR="00266B67" w:rsidRPr="00A46533" w:rsidRDefault="00266B67" w:rsidP="006519F6">
      <w:pPr>
        <w:spacing w:after="0" w:line="240" w:lineRule="auto"/>
        <w:jc w:val="both"/>
      </w:pPr>
    </w:p>
    <w:p w:rsidR="00266B67" w:rsidRPr="00A46533" w:rsidRDefault="00266B67" w:rsidP="006519F6">
      <w:pPr>
        <w:spacing w:after="0" w:line="240" w:lineRule="auto"/>
        <w:jc w:val="both"/>
      </w:pPr>
      <w:r w:rsidRPr="00A46533">
        <w:t>Contacto:</w:t>
      </w:r>
    </w:p>
    <w:p w:rsidR="00266B67" w:rsidRPr="00A46533" w:rsidRDefault="00266B67" w:rsidP="006519F6">
      <w:pPr>
        <w:spacing w:after="0" w:line="240" w:lineRule="auto"/>
        <w:jc w:val="both"/>
      </w:pPr>
      <w:r w:rsidRPr="00A46533">
        <w:t>Doña Yacine Sar</w:t>
      </w:r>
    </w:p>
    <w:p w:rsidR="00266B67" w:rsidRPr="00A46533" w:rsidRDefault="00B90A3E" w:rsidP="006519F6">
      <w:pPr>
        <w:spacing w:after="0" w:line="240" w:lineRule="auto"/>
        <w:jc w:val="both"/>
      </w:pPr>
      <w:hyperlink r:id="rId9" w:history="1">
        <w:r w:rsidR="00266B67" w:rsidRPr="00A46533">
          <w:rPr>
            <w:rStyle w:val="Lienhypertexte"/>
          </w:rPr>
          <w:t>press@urwerk.com</w:t>
        </w:r>
      </w:hyperlink>
    </w:p>
    <w:p w:rsidR="00266B67" w:rsidRPr="00A46533" w:rsidRDefault="00266B67" w:rsidP="006519F6">
      <w:pPr>
        <w:spacing w:after="0" w:line="240" w:lineRule="auto"/>
        <w:jc w:val="both"/>
      </w:pPr>
      <w:r w:rsidRPr="00A46533">
        <w:t>Tel</w:t>
      </w:r>
      <w:r w:rsidR="004D70A7" w:rsidRPr="00A46533">
        <w:t xml:space="preserve">.: </w:t>
      </w:r>
      <w:r w:rsidRPr="00A46533">
        <w:t>+41 22 900 2027</w:t>
      </w:r>
    </w:p>
    <w:p w:rsidR="00C24611" w:rsidRPr="00A46533" w:rsidRDefault="00266B67" w:rsidP="006519F6">
      <w:pPr>
        <w:spacing w:after="0" w:line="240" w:lineRule="auto"/>
        <w:jc w:val="both"/>
      </w:pPr>
      <w:r w:rsidRPr="00A46533">
        <w:t>Tel.: +41 79 834 4665</w:t>
      </w:r>
    </w:p>
    <w:p w:rsidR="00266B67" w:rsidRPr="00A46533" w:rsidRDefault="00266B67" w:rsidP="006519F6">
      <w:pPr>
        <w:spacing w:after="0" w:line="240" w:lineRule="auto"/>
        <w:jc w:val="both"/>
      </w:pPr>
      <w:r w:rsidRPr="00A46533">
        <w:br w:type="page"/>
      </w:r>
    </w:p>
    <w:p w:rsidR="00C24611" w:rsidRPr="00A46533" w:rsidRDefault="00C24611" w:rsidP="006519F6">
      <w:pPr>
        <w:spacing w:line="240" w:lineRule="auto"/>
        <w:jc w:val="both"/>
      </w:pPr>
      <w:r w:rsidRPr="00A46533">
        <w:rPr>
          <w:b/>
          <w:bCs/>
        </w:rPr>
        <w:lastRenderedPageBreak/>
        <w:t xml:space="preserve">URWERK </w:t>
      </w:r>
    </w:p>
    <w:p w:rsidR="00C24611" w:rsidRPr="00A46533" w:rsidRDefault="00C24611" w:rsidP="006519F6">
      <w:pPr>
        <w:spacing w:line="240" w:lineRule="auto"/>
        <w:jc w:val="both"/>
      </w:pPr>
      <w:r w:rsidRPr="00A46533">
        <w:t xml:space="preserve">«Nuestro objetivo no era sacar otra versión de un complejo mecánico que ya existe», afirma </w:t>
      </w:r>
      <w:r w:rsidRPr="00A46533">
        <w:rPr>
          <w:b/>
        </w:rPr>
        <w:t>Felix Baumgarten</w:t>
      </w:r>
      <w:r w:rsidRPr="00A46533">
        <w:t>, maestro relojero y cofundador de URWERK. «Nuestros relojes son únicos porque cada uno de ellos ha sido concebido como un trab</w:t>
      </w:r>
      <w:r w:rsidR="00B514F3" w:rsidRPr="00A46533">
        <w:t>ajo original y esto es lo que lo</w:t>
      </w:r>
      <w:r w:rsidRPr="00A46533">
        <w:t xml:space="preserve">s hace valiosos y excepcionales. Queremos, sobre todo, explorar más allá de los horizontes tradicionales de la relojería». </w:t>
      </w:r>
      <w:r w:rsidRPr="00A46533">
        <w:rPr>
          <w:b/>
        </w:rPr>
        <w:t>Martin Frei</w:t>
      </w:r>
      <w:r w:rsidRPr="00A46533">
        <w:t xml:space="preserve">, diseñador y cofundador de URWERK, desarrolla la firma estética para cada uno de los modelos. «Vengo de un universo con una libertad creativa total. No tengo que diseñar un molde de relojería, por lo que puedo encontrar mi inspiración en toda mi herencia cultural». </w:t>
      </w:r>
    </w:p>
    <w:p w:rsidR="00C24611" w:rsidRPr="00A46533" w:rsidRDefault="00C24611" w:rsidP="006519F6">
      <w:pPr>
        <w:spacing w:line="240" w:lineRule="auto"/>
        <w:jc w:val="both"/>
      </w:pPr>
      <w:r w:rsidRPr="00A46533">
        <w:t xml:space="preserve">Pese a que URWERK es una compañía joven establecida en 1997, se la considera pionera en la escena de la relojería independiente. Con una producción de 150 relojes anuales, URWERK se considera a sí misma un hogar de artesanos en el que la experiencia tradicional y la vanguardia estética coexisten en perfecta armonía. URWERK desarrolla relojes complejos y modernos diferentes a cualquier otro que respetan los criterios más exigentes de la Haute </w:t>
      </w:r>
      <w:proofErr w:type="spellStart"/>
      <w:r w:rsidRPr="00A46533">
        <w:t>Horlogerie</w:t>
      </w:r>
      <w:proofErr w:type="spellEnd"/>
      <w:r w:rsidRPr="00A46533">
        <w:t xml:space="preserve">: investigaciones y </w:t>
      </w:r>
      <w:proofErr w:type="gramStart"/>
      <w:r w:rsidRPr="00A46533">
        <w:t>diseño independientes</w:t>
      </w:r>
      <w:proofErr w:type="gramEnd"/>
      <w:r w:rsidRPr="00A46533">
        <w:t xml:space="preserve">, materiales vanguardistas y acabados realizados a mano. </w:t>
      </w:r>
    </w:p>
    <w:p w:rsidR="00C24611" w:rsidRPr="00A46533" w:rsidRDefault="00C24611" w:rsidP="006519F6">
      <w:pPr>
        <w:spacing w:line="240" w:lineRule="auto"/>
        <w:jc w:val="both"/>
      </w:pPr>
      <w:r w:rsidRPr="00A46533">
        <w:t xml:space="preserve">Las raíces del nombre URWERK se remontan al año 6000 A.C., a la ciudad mesopotámica de </w:t>
      </w:r>
      <w:proofErr w:type="spellStart"/>
      <w:r w:rsidRPr="00A46533">
        <w:t>Ur</w:t>
      </w:r>
      <w:proofErr w:type="spellEnd"/>
      <w:r w:rsidRPr="00A46533">
        <w:t xml:space="preserve"> </w:t>
      </w:r>
      <w:proofErr w:type="spellStart"/>
      <w:r w:rsidRPr="00A46533">
        <w:t>Kaśdim</w:t>
      </w:r>
      <w:proofErr w:type="spellEnd"/>
      <w:r w:rsidRPr="00A46533">
        <w:t>. Los sumerios, al observar la sombra que el sol creaba en sus monumentos, definieron por primera vez la unidad de tiempo tal como la conocemos hoy en día. La palabra «</w:t>
      </w:r>
      <w:proofErr w:type="spellStart"/>
      <w:r w:rsidRPr="00A46533">
        <w:t>Ur</w:t>
      </w:r>
      <w:proofErr w:type="spellEnd"/>
      <w:r w:rsidRPr="00A46533">
        <w:t>» también significa «inicio» u «origen» en alemán y la última sílaba de la firma URWERK también viene del alemán, ya que «</w:t>
      </w:r>
      <w:proofErr w:type="spellStart"/>
      <w:r w:rsidRPr="00A46533">
        <w:t>werk</w:t>
      </w:r>
      <w:proofErr w:type="spellEnd"/>
      <w:r w:rsidRPr="00A46533">
        <w:t xml:space="preserve">» significa «crear», «trabajar» e «innovación». Un homenaje al trabajo constante de los sucesivos maestros de la relojería que han forjado lo que ahora conocemos como «Haute </w:t>
      </w:r>
      <w:proofErr w:type="spellStart"/>
      <w:r w:rsidRPr="00A46533">
        <w:t>Horlogerie</w:t>
      </w:r>
      <w:proofErr w:type="spellEnd"/>
      <w:r w:rsidRPr="00A46533">
        <w:t xml:space="preserve">» (alta relojería). </w:t>
      </w:r>
    </w:p>
    <w:p w:rsidR="00C24611" w:rsidRPr="00A46533" w:rsidRDefault="00C24611" w:rsidP="006519F6">
      <w:pPr>
        <w:spacing w:line="240" w:lineRule="auto"/>
        <w:jc w:val="both"/>
      </w:pPr>
    </w:p>
    <w:p w:rsidR="00C24611" w:rsidRPr="00A46533" w:rsidRDefault="00B90A3E" w:rsidP="006519F6">
      <w:pPr>
        <w:spacing w:after="0" w:line="240" w:lineRule="auto"/>
        <w:jc w:val="both"/>
      </w:pPr>
      <w:hyperlink r:id="rId10" w:history="1">
        <w:r w:rsidR="00C24611" w:rsidRPr="00A46533">
          <w:rPr>
            <w:rStyle w:val="Lienhypertexte"/>
          </w:rPr>
          <w:t>www.urwerk.com</w:t>
        </w:r>
      </w:hyperlink>
      <w:r w:rsidR="00C24611" w:rsidRPr="00A46533">
        <w:t xml:space="preserve">  </w:t>
      </w:r>
    </w:p>
    <w:p w:rsidR="00266B67" w:rsidRDefault="00B90A3E" w:rsidP="006519F6">
      <w:pPr>
        <w:spacing w:line="240" w:lineRule="auto"/>
        <w:jc w:val="both"/>
      </w:pPr>
      <w:hyperlink r:id="rId11" w:history="1">
        <w:r w:rsidR="00C24611" w:rsidRPr="00A46533">
          <w:rPr>
            <w:rStyle w:val="Lienhypertexte"/>
          </w:rPr>
          <w:t>www.facebook.com/urwerk</w:t>
        </w:r>
      </w:hyperlink>
      <w:r w:rsidR="00C24611">
        <w:t xml:space="preserve"> </w:t>
      </w:r>
    </w:p>
    <w:sectPr w:rsidR="00266B67" w:rsidSect="006519F6">
      <w:headerReference w:type="default" r:id="rId12"/>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A3E" w:rsidRDefault="00B90A3E" w:rsidP="007432FC">
      <w:pPr>
        <w:spacing w:after="0" w:line="240" w:lineRule="auto"/>
      </w:pPr>
      <w:r>
        <w:separator/>
      </w:r>
    </w:p>
  </w:endnote>
  <w:endnote w:type="continuationSeparator" w:id="0">
    <w:p w:rsidR="00B90A3E" w:rsidRDefault="00B90A3E" w:rsidP="0074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A3E" w:rsidRDefault="00B90A3E" w:rsidP="007432FC">
      <w:pPr>
        <w:spacing w:after="0" w:line="240" w:lineRule="auto"/>
      </w:pPr>
      <w:r>
        <w:separator/>
      </w:r>
    </w:p>
  </w:footnote>
  <w:footnote w:type="continuationSeparator" w:id="0">
    <w:p w:rsidR="00B90A3E" w:rsidRDefault="00B90A3E" w:rsidP="00743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2FC" w:rsidRDefault="00A46533" w:rsidP="007432FC">
    <w:pPr>
      <w:pStyle w:val="En-tte"/>
      <w:jc w:val="right"/>
    </w:pPr>
    <w:r w:rsidRPr="00093092">
      <w:rPr>
        <w:noProof/>
        <w:lang w:val="fr-CH" w:eastAsia="fr-CH" w:bidi="ar-SA"/>
      </w:rPr>
      <w:drawing>
        <wp:inline distT="0" distB="0" distL="0" distR="0">
          <wp:extent cx="2876550" cy="657225"/>
          <wp:effectExtent l="0" t="0" r="0" b="952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76"/>
    <w:rsid w:val="00053775"/>
    <w:rsid w:val="0019205D"/>
    <w:rsid w:val="00241A84"/>
    <w:rsid w:val="00266B67"/>
    <w:rsid w:val="0039274C"/>
    <w:rsid w:val="00453E1F"/>
    <w:rsid w:val="004738A2"/>
    <w:rsid w:val="004D70A7"/>
    <w:rsid w:val="00523076"/>
    <w:rsid w:val="00535AA7"/>
    <w:rsid w:val="00560301"/>
    <w:rsid w:val="005A3982"/>
    <w:rsid w:val="005D7B1C"/>
    <w:rsid w:val="006519F6"/>
    <w:rsid w:val="0069492F"/>
    <w:rsid w:val="006A77B7"/>
    <w:rsid w:val="006E4C83"/>
    <w:rsid w:val="007432FC"/>
    <w:rsid w:val="008F4793"/>
    <w:rsid w:val="00974162"/>
    <w:rsid w:val="009D28B9"/>
    <w:rsid w:val="00A439EA"/>
    <w:rsid w:val="00A46533"/>
    <w:rsid w:val="00B514F3"/>
    <w:rsid w:val="00B704F8"/>
    <w:rsid w:val="00B90A3E"/>
    <w:rsid w:val="00BB40A9"/>
    <w:rsid w:val="00C24611"/>
    <w:rsid w:val="00CB18D0"/>
    <w:rsid w:val="00D525AE"/>
    <w:rsid w:val="00DB0D5E"/>
    <w:rsid w:val="00DC4A12"/>
    <w:rsid w:val="00DF3C69"/>
    <w:rsid w:val="00E440DC"/>
    <w:rsid w:val="00EC6B7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DBE27-9F4D-48AA-BD0A-812EF4F4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B76"/>
    <w:pPr>
      <w:spacing w:after="200" w:line="276" w:lineRule="auto"/>
    </w:pPr>
    <w:rPr>
      <w:rFonts w:eastAsia="MS ??"/>
      <w:sz w:val="22"/>
      <w:szCs w:val="22"/>
      <w:lang w:val="es-ES" w:eastAsia="es-ES"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B7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C6B76"/>
    <w:rPr>
      <w:rFonts w:ascii="Tahoma" w:eastAsia="MS ??" w:hAnsi="Tahoma" w:cs="Tahoma"/>
      <w:sz w:val="16"/>
      <w:szCs w:val="16"/>
      <w:lang w:val="es-ES" w:eastAsia="es-ES" w:bidi="fr-FR"/>
    </w:rPr>
  </w:style>
  <w:style w:type="character" w:styleId="Lienhypertexte">
    <w:name w:val="Hyperlink"/>
    <w:uiPriority w:val="99"/>
    <w:rsid w:val="00EC6B76"/>
    <w:rPr>
      <w:rFonts w:cs="Times New Roman"/>
      <w:color w:val="0000FF"/>
      <w:u w:val="single"/>
      <w:lang w:val="es-ES" w:eastAsia="es-ES"/>
    </w:rPr>
  </w:style>
  <w:style w:type="table" w:styleId="Grilledutableau">
    <w:name w:val="Table Grid"/>
    <w:basedOn w:val="TableauNormal"/>
    <w:rsid w:val="00EC6B76"/>
    <w:rPr>
      <w:rFonts w:ascii="Cambria" w:eastAsia="MS ??" w:hAnsi="Cambria"/>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432FC"/>
    <w:pPr>
      <w:tabs>
        <w:tab w:val="center" w:pos="4252"/>
        <w:tab w:val="right" w:pos="8504"/>
      </w:tabs>
    </w:pPr>
  </w:style>
  <w:style w:type="character" w:customStyle="1" w:styleId="En-tteCar">
    <w:name w:val="En-tête Car"/>
    <w:link w:val="En-tte"/>
    <w:uiPriority w:val="99"/>
    <w:rsid w:val="007432FC"/>
    <w:rPr>
      <w:rFonts w:eastAsia="MS ??"/>
      <w:sz w:val="22"/>
      <w:szCs w:val="22"/>
      <w:lang w:bidi="fr-FR"/>
    </w:rPr>
  </w:style>
  <w:style w:type="paragraph" w:styleId="Pieddepage">
    <w:name w:val="footer"/>
    <w:basedOn w:val="Normal"/>
    <w:link w:val="PieddepageCar"/>
    <w:uiPriority w:val="99"/>
    <w:unhideWhenUsed/>
    <w:rsid w:val="007432FC"/>
    <w:pPr>
      <w:tabs>
        <w:tab w:val="center" w:pos="4252"/>
        <w:tab w:val="right" w:pos="8504"/>
      </w:tabs>
    </w:pPr>
  </w:style>
  <w:style w:type="character" w:customStyle="1" w:styleId="PieddepageCar">
    <w:name w:val="Pied de page Car"/>
    <w:link w:val="Pieddepage"/>
    <w:uiPriority w:val="99"/>
    <w:rsid w:val="007432FC"/>
    <w:rPr>
      <w:rFonts w:eastAsia="MS ??"/>
      <w:sz w:val="22"/>
      <w:szCs w:val="2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acebook.com/urwerk" TargetMode="External"/><Relationship Id="rId5" Type="http://schemas.openxmlformats.org/officeDocument/2006/relationships/endnotes" Target="endnotes.xml"/><Relationship Id="rId10" Type="http://schemas.openxmlformats.org/officeDocument/2006/relationships/hyperlink" Target="http://www.urwerk.com" TargetMode="External"/><Relationship Id="rId4" Type="http://schemas.openxmlformats.org/officeDocument/2006/relationships/footnotes" Target="footnotes.xml"/><Relationship Id="rId9" Type="http://schemas.openxmlformats.org/officeDocument/2006/relationships/hyperlink" Target="mailto:press@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2617</Words>
  <Characters>14395</Characters>
  <Application>Microsoft Office Word</Application>
  <DocSecurity>0</DocSecurity>
  <Lines>119</Lines>
  <Paragraphs>33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16979</CharactersWithSpaces>
  <SharedDoc>false</SharedDoc>
  <HLinks>
    <vt:vector size="18" baseType="variant">
      <vt:variant>
        <vt:i4>3211310</vt:i4>
      </vt:variant>
      <vt:variant>
        <vt:i4>6</vt:i4>
      </vt:variant>
      <vt:variant>
        <vt:i4>0</vt:i4>
      </vt:variant>
      <vt:variant>
        <vt:i4>5</vt:i4>
      </vt:variant>
      <vt:variant>
        <vt:lpwstr>http://www.facebook.com/urwerk</vt:lpwstr>
      </vt:variant>
      <vt:variant>
        <vt:lpwstr/>
      </vt:variant>
      <vt:variant>
        <vt:i4>3473442</vt:i4>
      </vt:variant>
      <vt:variant>
        <vt:i4>3</vt:i4>
      </vt:variant>
      <vt:variant>
        <vt:i4>0</vt:i4>
      </vt:variant>
      <vt:variant>
        <vt:i4>5</vt:i4>
      </vt:variant>
      <vt:variant>
        <vt:lpwstr>http://www.urwerk.com/</vt:lpwstr>
      </vt:variant>
      <vt:variant>
        <vt:lpwstr/>
      </vt:variant>
      <vt:variant>
        <vt:i4>3473428</vt:i4>
      </vt:variant>
      <vt:variant>
        <vt:i4>0</vt:i4>
      </vt:variant>
      <vt:variant>
        <vt:i4>0</vt:i4>
      </vt:variant>
      <vt:variant>
        <vt:i4>5</vt:i4>
      </vt:variant>
      <vt:variant>
        <vt:lpwstr>mailto:press@urwerk.com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URW</cp:lastModifiedBy>
  <cp:revision>5</cp:revision>
  <dcterms:created xsi:type="dcterms:W3CDTF">2016-06-28T07:29:00Z</dcterms:created>
  <dcterms:modified xsi:type="dcterms:W3CDTF">2016-09-01T11:10:00Z</dcterms:modified>
</cp:coreProperties>
</file>