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111" w:rsidRPr="00DA05FC" w:rsidRDefault="00085111" w:rsidP="0085018B">
      <w:pPr>
        <w:pStyle w:val="NormalWeb"/>
        <w:jc w:val="center"/>
        <w:rPr>
          <w:rFonts w:asciiTheme="minorHAnsi" w:hAnsiTheme="minorHAnsi" w:cstheme="minorHAnsi"/>
        </w:rPr>
      </w:pPr>
    </w:p>
    <w:p w:rsidR="00085111" w:rsidRPr="00DA05FC" w:rsidRDefault="0085018B" w:rsidP="0085018B">
      <w:pPr>
        <w:pStyle w:val="NormalWeb"/>
        <w:jc w:val="center"/>
        <w:rPr>
          <w:rFonts w:asciiTheme="minorHAnsi" w:hAnsiTheme="minorHAnsi" w:cstheme="minorHAnsi"/>
          <w:b/>
          <w:sz w:val="32"/>
          <w:szCs w:val="28"/>
        </w:rPr>
      </w:pPr>
      <w:r w:rsidRPr="00DA05FC">
        <w:rPr>
          <w:rFonts w:asciiTheme="minorHAnsi" w:hAnsiTheme="minorHAnsi" w:cstheme="minorHAnsi"/>
          <w:b/>
          <w:sz w:val="32"/>
          <w:szCs w:val="28"/>
        </w:rPr>
        <w:t xml:space="preserve">La </w:t>
      </w:r>
      <w:r w:rsidR="00894CEB" w:rsidRPr="00DA05FC">
        <w:rPr>
          <w:rFonts w:asciiTheme="minorHAnsi" w:hAnsiTheme="minorHAnsi" w:cstheme="minorHAnsi"/>
          <w:b/>
          <w:sz w:val="32"/>
          <w:szCs w:val="28"/>
        </w:rPr>
        <w:t xml:space="preserve">UR-100V </w:t>
      </w:r>
      <w:r w:rsidR="00894CEB" w:rsidRPr="00EA472A">
        <w:rPr>
          <w:rFonts w:asciiTheme="minorHAnsi" w:hAnsiTheme="minorHAnsi" w:cstheme="minorHAnsi"/>
          <w:b/>
          <w:i/>
          <w:sz w:val="32"/>
          <w:szCs w:val="28"/>
        </w:rPr>
        <w:t>Stardust</w:t>
      </w:r>
      <w:r w:rsidR="00440BFE" w:rsidRPr="00DA05FC">
        <w:rPr>
          <w:rFonts w:asciiTheme="minorHAnsi" w:hAnsiTheme="minorHAnsi" w:cstheme="minorHAnsi"/>
          <w:b/>
          <w:sz w:val="32"/>
          <w:szCs w:val="28"/>
        </w:rPr>
        <w:t>, des</w:t>
      </w:r>
      <w:r w:rsidR="00085111" w:rsidRPr="00DA05FC">
        <w:rPr>
          <w:rFonts w:asciiTheme="minorHAnsi" w:hAnsiTheme="minorHAnsi" w:cstheme="minorHAnsi"/>
          <w:b/>
          <w:sz w:val="32"/>
          <w:szCs w:val="28"/>
        </w:rPr>
        <w:t xml:space="preserve"> étoiles dans les yeux.</w:t>
      </w:r>
    </w:p>
    <w:p w:rsidR="00F718D5" w:rsidRPr="00DA05FC" w:rsidRDefault="00F718D5" w:rsidP="00894CEB">
      <w:pPr>
        <w:pStyle w:val="NormalWeb"/>
        <w:rPr>
          <w:rFonts w:asciiTheme="minorHAnsi" w:hAnsiTheme="minorHAnsi" w:cstheme="minorHAnsi"/>
        </w:rPr>
      </w:pPr>
    </w:p>
    <w:p w:rsidR="00FC5176" w:rsidRPr="00DA05FC" w:rsidRDefault="0085018B" w:rsidP="00894CEB">
      <w:pPr>
        <w:pStyle w:val="NormalWeb"/>
        <w:rPr>
          <w:rFonts w:asciiTheme="minorHAnsi" w:hAnsiTheme="minorHAnsi" w:cstheme="minorHAnsi"/>
        </w:rPr>
      </w:pPr>
      <w:r w:rsidRPr="00DA05FC">
        <w:rPr>
          <w:rFonts w:asciiTheme="minorHAnsi" w:hAnsiTheme="minorHAnsi" w:cstheme="minorHAnsi"/>
          <w:b/>
        </w:rPr>
        <w:t xml:space="preserve">Genève, le </w:t>
      </w:r>
      <w:r w:rsidR="0089772B">
        <w:rPr>
          <w:rFonts w:asciiTheme="minorHAnsi" w:hAnsiTheme="minorHAnsi" w:cstheme="minorHAnsi"/>
          <w:b/>
        </w:rPr>
        <w:t>29</w:t>
      </w:r>
      <w:r w:rsidRPr="00DA05FC">
        <w:rPr>
          <w:rFonts w:asciiTheme="minorHAnsi" w:hAnsiTheme="minorHAnsi" w:cstheme="minorHAnsi"/>
          <w:b/>
        </w:rPr>
        <w:t xml:space="preserve"> aout 2023</w:t>
      </w:r>
      <w:r w:rsidRPr="00DA05FC">
        <w:rPr>
          <w:rFonts w:asciiTheme="minorHAnsi" w:hAnsiTheme="minorHAnsi" w:cstheme="minorHAnsi"/>
        </w:rPr>
        <w:t xml:space="preserve"> </w:t>
      </w:r>
      <w:r w:rsidR="00470622" w:rsidRPr="00DA05FC">
        <w:rPr>
          <w:rFonts w:asciiTheme="minorHAnsi" w:hAnsiTheme="minorHAnsi" w:cstheme="minorHAnsi"/>
        </w:rPr>
        <w:t xml:space="preserve">– </w:t>
      </w:r>
      <w:r w:rsidR="00F718D5" w:rsidRPr="00DA05FC">
        <w:rPr>
          <w:rFonts w:asciiTheme="minorHAnsi" w:hAnsiTheme="minorHAnsi" w:cstheme="minorHAnsi"/>
        </w:rPr>
        <w:t xml:space="preserve">Elle brille de mille feux sous le faisceau de lumière. Il faut alors la prendre dans le creux de la main, la faire lentement </w:t>
      </w:r>
      <w:r w:rsidR="002B53A7" w:rsidRPr="00DA05FC">
        <w:rPr>
          <w:rFonts w:asciiTheme="minorHAnsi" w:hAnsiTheme="minorHAnsi" w:cstheme="minorHAnsi"/>
        </w:rPr>
        <w:t>pivoter</w:t>
      </w:r>
      <w:r w:rsidR="00F718D5" w:rsidRPr="00DA05FC">
        <w:rPr>
          <w:rFonts w:asciiTheme="minorHAnsi" w:hAnsiTheme="minorHAnsi" w:cstheme="minorHAnsi"/>
        </w:rPr>
        <w:t>, chercher son meilleur profil.</w:t>
      </w:r>
      <w:r w:rsidR="00F81CF4" w:rsidRPr="00DA05FC">
        <w:rPr>
          <w:rFonts w:asciiTheme="minorHAnsi" w:hAnsiTheme="minorHAnsi" w:cstheme="minorHAnsi"/>
        </w:rPr>
        <w:t xml:space="preserve"> Et apprécier.</w:t>
      </w:r>
      <w:r w:rsidR="00F718D5" w:rsidRPr="00DA05FC">
        <w:rPr>
          <w:rFonts w:asciiTheme="minorHAnsi" w:hAnsiTheme="minorHAnsi" w:cstheme="minorHAnsi"/>
        </w:rPr>
        <w:t xml:space="preserve"> Cette UR-100V </w:t>
      </w:r>
      <w:r w:rsidR="00E644E0" w:rsidRPr="00EA472A">
        <w:rPr>
          <w:rFonts w:asciiTheme="minorHAnsi" w:hAnsiTheme="minorHAnsi" w:cstheme="minorHAnsi"/>
          <w:i/>
        </w:rPr>
        <w:t>Stardust</w:t>
      </w:r>
      <w:r w:rsidR="00E644E0" w:rsidRPr="00DA05FC">
        <w:rPr>
          <w:rFonts w:asciiTheme="minorHAnsi" w:hAnsiTheme="minorHAnsi" w:cstheme="minorHAnsi"/>
        </w:rPr>
        <w:t xml:space="preserve"> vous mettra des </w:t>
      </w:r>
      <w:r w:rsidR="00FC00F4" w:rsidRPr="00DA05FC">
        <w:rPr>
          <w:rFonts w:asciiTheme="minorHAnsi" w:hAnsiTheme="minorHAnsi" w:cstheme="minorHAnsi"/>
        </w:rPr>
        <w:t>paillettes</w:t>
      </w:r>
      <w:r w:rsidR="00E644E0" w:rsidRPr="00DA05FC">
        <w:rPr>
          <w:rFonts w:asciiTheme="minorHAnsi" w:hAnsiTheme="minorHAnsi" w:cstheme="minorHAnsi"/>
        </w:rPr>
        <w:t xml:space="preserve"> dans les yeux. </w:t>
      </w:r>
      <w:r w:rsidR="00470622" w:rsidRPr="00DA05FC">
        <w:rPr>
          <w:rFonts w:asciiTheme="minorHAnsi" w:hAnsiTheme="minorHAnsi" w:cstheme="minorHAnsi"/>
        </w:rPr>
        <w:t>Promesse</w:t>
      </w:r>
      <w:r w:rsidR="00E644E0" w:rsidRPr="00DA05FC">
        <w:rPr>
          <w:rFonts w:asciiTheme="minorHAnsi" w:hAnsiTheme="minorHAnsi" w:cstheme="minorHAnsi"/>
        </w:rPr>
        <w:t xml:space="preserve"> d’horloger. </w:t>
      </w:r>
    </w:p>
    <w:p w:rsidR="00DF541A" w:rsidRPr="00DA05FC" w:rsidRDefault="00DF541A" w:rsidP="00894CEB">
      <w:pPr>
        <w:pStyle w:val="NormalWeb"/>
        <w:rPr>
          <w:rFonts w:asciiTheme="minorHAnsi" w:hAnsiTheme="minorHAnsi" w:cstheme="minorHAnsi"/>
        </w:rPr>
      </w:pPr>
    </w:p>
    <w:p w:rsidR="00F718D5" w:rsidRPr="00DA05FC" w:rsidRDefault="00DF541A" w:rsidP="008C7329">
      <w:pPr>
        <w:pStyle w:val="NormalWeb"/>
        <w:jc w:val="center"/>
        <w:rPr>
          <w:rFonts w:asciiTheme="minorHAnsi" w:hAnsiTheme="minorHAnsi" w:cstheme="minorHAnsi"/>
        </w:rPr>
      </w:pPr>
      <w:r w:rsidRPr="00DA05FC">
        <w:rPr>
          <w:rFonts w:asciiTheme="minorHAnsi" w:hAnsiTheme="minorHAnsi" w:cstheme="minorHAnsi"/>
          <w:noProof/>
        </w:rPr>
        <w:drawing>
          <wp:inline distT="0" distB="0" distL="0" distR="0">
            <wp:extent cx="4399730" cy="5855811"/>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100_SNOW_PR_V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05852" cy="5863959"/>
                    </a:xfrm>
                    <a:prstGeom prst="rect">
                      <a:avLst/>
                    </a:prstGeom>
                  </pic:spPr>
                </pic:pic>
              </a:graphicData>
            </a:graphic>
          </wp:inline>
        </w:drawing>
      </w:r>
    </w:p>
    <w:p w:rsidR="00D928D9" w:rsidRPr="00DA05FC" w:rsidRDefault="00D928D9" w:rsidP="00894CEB">
      <w:pPr>
        <w:pStyle w:val="NormalWeb"/>
        <w:rPr>
          <w:rFonts w:asciiTheme="minorHAnsi" w:hAnsiTheme="minorHAnsi" w:cstheme="minorHAnsi"/>
        </w:rPr>
      </w:pPr>
    </w:p>
    <w:p w:rsidR="00662582" w:rsidRPr="00DA05FC" w:rsidRDefault="00D928D9" w:rsidP="00894CEB">
      <w:pPr>
        <w:pStyle w:val="NormalWeb"/>
        <w:rPr>
          <w:rFonts w:asciiTheme="minorHAnsi" w:hAnsiTheme="minorHAnsi" w:cstheme="minorHAnsi"/>
        </w:rPr>
      </w:pPr>
      <w:r w:rsidRPr="00DA05FC">
        <w:rPr>
          <w:rFonts w:asciiTheme="minorHAnsi" w:hAnsiTheme="minorHAnsi" w:cstheme="minorHAnsi"/>
        </w:rPr>
        <w:lastRenderedPageBreak/>
        <w:t>Cette UR-100V vous parlera d’étoiles et de constellations lointaines, de beautés naissantes et de flamboyance, d’écl</w:t>
      </w:r>
      <w:r w:rsidR="00FC00F4" w:rsidRPr="00DA05FC">
        <w:rPr>
          <w:rFonts w:asciiTheme="minorHAnsi" w:hAnsiTheme="minorHAnsi" w:cstheme="minorHAnsi"/>
        </w:rPr>
        <w:t xml:space="preserve">airs scintillants et de reflets transparents. </w:t>
      </w:r>
      <w:r w:rsidR="00662582" w:rsidRPr="00DA05FC">
        <w:rPr>
          <w:rFonts w:asciiTheme="minorHAnsi" w:hAnsiTheme="minorHAnsi" w:cstheme="minorHAnsi"/>
        </w:rPr>
        <w:t xml:space="preserve">« </w:t>
      </w:r>
      <w:r w:rsidR="00015002" w:rsidRPr="00DA05FC">
        <w:rPr>
          <w:rFonts w:asciiTheme="minorHAnsi" w:hAnsiTheme="minorHAnsi" w:cstheme="minorHAnsi"/>
        </w:rPr>
        <w:t xml:space="preserve">L'univers, dans sa </w:t>
      </w:r>
      <w:r w:rsidR="00FC5176" w:rsidRPr="00DA05FC">
        <w:rPr>
          <w:rFonts w:asciiTheme="minorHAnsi" w:hAnsiTheme="minorHAnsi" w:cstheme="minorHAnsi"/>
        </w:rPr>
        <w:t>globalité</w:t>
      </w:r>
      <w:r w:rsidR="00015002" w:rsidRPr="00DA05FC">
        <w:rPr>
          <w:rFonts w:asciiTheme="minorHAnsi" w:hAnsiTheme="minorHAnsi" w:cstheme="minorHAnsi"/>
        </w:rPr>
        <w:t xml:space="preserve">, est composé de particules stellaires, </w:t>
      </w:r>
      <w:r w:rsidR="00E9194C" w:rsidRPr="00DA05FC">
        <w:rPr>
          <w:rFonts w:asciiTheme="minorHAnsi" w:hAnsiTheme="minorHAnsi" w:cstheme="minorHAnsi"/>
        </w:rPr>
        <w:t xml:space="preserve">rendant incontournable </w:t>
      </w:r>
      <w:r w:rsidR="00015002" w:rsidRPr="00DA05FC">
        <w:rPr>
          <w:rFonts w:asciiTheme="minorHAnsi" w:hAnsiTheme="minorHAnsi" w:cstheme="minorHAnsi"/>
        </w:rPr>
        <w:t>leur présenc</w:t>
      </w:r>
      <w:r w:rsidR="00FC5176" w:rsidRPr="00DA05FC">
        <w:rPr>
          <w:rFonts w:asciiTheme="minorHAnsi" w:hAnsiTheme="minorHAnsi" w:cstheme="minorHAnsi"/>
        </w:rPr>
        <w:t>e</w:t>
      </w:r>
      <w:r w:rsidR="00015002" w:rsidRPr="00DA05FC">
        <w:rPr>
          <w:rFonts w:asciiTheme="minorHAnsi" w:hAnsiTheme="minorHAnsi" w:cstheme="minorHAnsi"/>
        </w:rPr>
        <w:t xml:space="preserve"> </w:t>
      </w:r>
      <w:r w:rsidR="00E9194C" w:rsidRPr="00DA05FC">
        <w:rPr>
          <w:rFonts w:asciiTheme="minorHAnsi" w:hAnsiTheme="minorHAnsi" w:cstheme="minorHAnsi"/>
        </w:rPr>
        <w:t>dans</w:t>
      </w:r>
      <w:r w:rsidR="00015002" w:rsidRPr="00DA05FC">
        <w:rPr>
          <w:rFonts w:asciiTheme="minorHAnsi" w:hAnsiTheme="minorHAnsi" w:cstheme="minorHAnsi"/>
        </w:rPr>
        <w:t xml:space="preserve"> toutes les formes de matière qui nous entourent. Que ce soit dans leur état brut ou transformé</w:t>
      </w:r>
      <w:r w:rsidR="00E9194C" w:rsidRPr="00DA05FC">
        <w:rPr>
          <w:rFonts w:asciiTheme="minorHAnsi" w:hAnsiTheme="minorHAnsi" w:cstheme="minorHAnsi"/>
        </w:rPr>
        <w:t>, du carbone aux</w:t>
      </w:r>
      <w:r w:rsidR="00015002" w:rsidRPr="00DA05FC">
        <w:rPr>
          <w:rFonts w:asciiTheme="minorHAnsi" w:hAnsiTheme="minorHAnsi" w:cstheme="minorHAnsi"/>
        </w:rPr>
        <w:t xml:space="preserve"> diamants taillés, </w:t>
      </w:r>
      <w:r w:rsidR="00E9194C" w:rsidRPr="00DA05FC">
        <w:rPr>
          <w:rFonts w:asciiTheme="minorHAnsi" w:hAnsiTheme="minorHAnsi" w:cstheme="minorHAnsi"/>
        </w:rPr>
        <w:t xml:space="preserve">du minéral de fer à l’alliage d’acier, </w:t>
      </w:r>
      <w:r w:rsidR="00015002" w:rsidRPr="00DA05FC">
        <w:rPr>
          <w:rFonts w:asciiTheme="minorHAnsi" w:hAnsiTheme="minorHAnsi" w:cstheme="minorHAnsi"/>
        </w:rPr>
        <w:t xml:space="preserve">cette poussière d'étoiles est omniprésente. Il est </w:t>
      </w:r>
      <w:r w:rsidR="00A34903" w:rsidRPr="00DA05FC">
        <w:rPr>
          <w:rFonts w:asciiTheme="minorHAnsi" w:hAnsiTheme="minorHAnsi" w:cstheme="minorHAnsi"/>
        </w:rPr>
        <w:t>fou de penser</w:t>
      </w:r>
      <w:r w:rsidR="00015002" w:rsidRPr="00DA05FC">
        <w:rPr>
          <w:rFonts w:asciiTheme="minorHAnsi" w:hAnsiTheme="minorHAnsi" w:cstheme="minorHAnsi"/>
        </w:rPr>
        <w:t xml:space="preserve"> que nous, en tant qu'êtres humains, sommes également constitués de cette substance céleste. Ainsi, le surnom de </w:t>
      </w:r>
      <w:r w:rsidR="00015002" w:rsidRPr="00DA05FC">
        <w:rPr>
          <w:rFonts w:asciiTheme="minorHAnsi" w:hAnsiTheme="minorHAnsi" w:cstheme="minorHAnsi"/>
          <w:i/>
        </w:rPr>
        <w:t>Stardust</w:t>
      </w:r>
      <w:r w:rsidR="00015002" w:rsidRPr="00DA05FC">
        <w:rPr>
          <w:rFonts w:asciiTheme="minorHAnsi" w:hAnsiTheme="minorHAnsi" w:cstheme="minorHAnsi"/>
        </w:rPr>
        <w:t xml:space="preserve">, associé </w:t>
      </w:r>
      <w:r w:rsidR="00A34903" w:rsidRPr="00DA05FC">
        <w:rPr>
          <w:rFonts w:asciiTheme="minorHAnsi" w:hAnsiTheme="minorHAnsi" w:cstheme="minorHAnsi"/>
        </w:rPr>
        <w:t xml:space="preserve">logiquement </w:t>
      </w:r>
      <w:r w:rsidR="00015002" w:rsidRPr="00DA05FC">
        <w:rPr>
          <w:rFonts w:asciiTheme="minorHAnsi" w:hAnsiTheme="minorHAnsi" w:cstheme="minorHAnsi"/>
        </w:rPr>
        <w:t xml:space="preserve">au sertissage de </w:t>
      </w:r>
      <w:r w:rsidR="00FC5176" w:rsidRPr="00DA05FC">
        <w:rPr>
          <w:rFonts w:asciiTheme="minorHAnsi" w:hAnsiTheme="minorHAnsi" w:cstheme="minorHAnsi"/>
        </w:rPr>
        <w:t>cette</w:t>
      </w:r>
      <w:r w:rsidR="00015002" w:rsidRPr="00DA05FC">
        <w:rPr>
          <w:rFonts w:asciiTheme="minorHAnsi" w:hAnsiTheme="minorHAnsi" w:cstheme="minorHAnsi"/>
        </w:rPr>
        <w:t xml:space="preserve"> UR-100V, s'étend </w:t>
      </w:r>
      <w:r w:rsidR="00A34903" w:rsidRPr="00DA05FC">
        <w:rPr>
          <w:rFonts w:asciiTheme="minorHAnsi" w:hAnsiTheme="minorHAnsi" w:cstheme="minorHAnsi"/>
        </w:rPr>
        <w:t>aussi à</w:t>
      </w:r>
      <w:r w:rsidR="00015002" w:rsidRPr="00DA05FC">
        <w:rPr>
          <w:rFonts w:asciiTheme="minorHAnsi" w:hAnsiTheme="minorHAnsi" w:cstheme="minorHAnsi"/>
        </w:rPr>
        <w:t xml:space="preserve"> la montre elle-même et </w:t>
      </w:r>
      <w:r w:rsidR="00FC5176" w:rsidRPr="00DA05FC">
        <w:rPr>
          <w:rFonts w:asciiTheme="minorHAnsi" w:hAnsiTheme="minorHAnsi" w:cstheme="minorHAnsi"/>
        </w:rPr>
        <w:t xml:space="preserve">à son </w:t>
      </w:r>
      <w:r w:rsidR="00015002" w:rsidRPr="00DA05FC">
        <w:rPr>
          <w:rFonts w:asciiTheme="minorHAnsi" w:hAnsiTheme="minorHAnsi" w:cstheme="minorHAnsi"/>
        </w:rPr>
        <w:t>futur p</w:t>
      </w:r>
      <w:r w:rsidR="00FC5176" w:rsidRPr="00DA05FC">
        <w:rPr>
          <w:rFonts w:asciiTheme="minorHAnsi" w:hAnsiTheme="minorHAnsi" w:cstheme="minorHAnsi"/>
        </w:rPr>
        <w:t xml:space="preserve">ossesseur </w:t>
      </w:r>
      <w:r w:rsidR="00662582" w:rsidRPr="00DA05FC">
        <w:rPr>
          <w:rFonts w:asciiTheme="minorHAnsi" w:hAnsiTheme="minorHAnsi" w:cstheme="minorHAnsi"/>
        </w:rPr>
        <w:t>» nous dit Martin Frei, directeur artistique et co-fondateur d’URWERK.</w:t>
      </w:r>
    </w:p>
    <w:p w:rsidR="00FC00F4" w:rsidRPr="00DA05FC" w:rsidRDefault="00FC00F4" w:rsidP="00894CEB">
      <w:pPr>
        <w:pStyle w:val="NormalWeb"/>
        <w:rPr>
          <w:rFonts w:asciiTheme="minorHAnsi" w:hAnsiTheme="minorHAnsi" w:cstheme="minorHAnsi"/>
        </w:rPr>
      </w:pPr>
      <w:r w:rsidRPr="00DA05FC">
        <w:rPr>
          <w:rFonts w:asciiTheme="minorHAnsi" w:hAnsiTheme="minorHAnsi" w:cstheme="minorHAnsi"/>
        </w:rPr>
        <w:t xml:space="preserve">Cette UR-100V </w:t>
      </w:r>
      <w:r w:rsidR="00CD45E9" w:rsidRPr="00DA05FC">
        <w:rPr>
          <w:rFonts w:asciiTheme="minorHAnsi" w:hAnsiTheme="minorHAnsi" w:cstheme="minorHAnsi"/>
        </w:rPr>
        <w:t xml:space="preserve">est </w:t>
      </w:r>
      <w:r w:rsidRPr="00DA05FC">
        <w:rPr>
          <w:rFonts w:asciiTheme="minorHAnsi" w:hAnsiTheme="minorHAnsi" w:cstheme="minorHAnsi"/>
        </w:rPr>
        <w:t>sertie de 4</w:t>
      </w:r>
      <w:r w:rsidR="00894CEB" w:rsidRPr="00DA05FC">
        <w:rPr>
          <w:rFonts w:asciiTheme="minorHAnsi" w:hAnsiTheme="minorHAnsi" w:cstheme="minorHAnsi"/>
        </w:rPr>
        <w:t>00 diamants</w:t>
      </w:r>
      <w:r w:rsidR="0089772B">
        <w:rPr>
          <w:rFonts w:asciiTheme="minorHAnsi" w:hAnsiTheme="minorHAnsi" w:cstheme="minorHAnsi"/>
        </w:rPr>
        <w:t xml:space="preserve"> (pureté VVS1 ; </w:t>
      </w:r>
      <w:r w:rsidR="0089772B">
        <w:rPr>
          <w:rFonts w:asciiTheme="minorHAnsi" w:hAnsiTheme="minorHAnsi" w:cstheme="minorHAnsi"/>
        </w:rPr>
        <w:t>couleur</w:t>
      </w:r>
      <w:bookmarkStart w:id="0" w:name="_GoBack"/>
      <w:bookmarkEnd w:id="0"/>
      <w:r w:rsidR="0089772B">
        <w:rPr>
          <w:rFonts w:asciiTheme="minorHAnsi" w:hAnsiTheme="minorHAnsi" w:cstheme="minorHAnsi"/>
        </w:rPr>
        <w:t xml:space="preserve"> D</w:t>
      </w:r>
      <w:r w:rsidR="0089772B">
        <w:rPr>
          <w:rFonts w:asciiTheme="minorHAnsi" w:hAnsiTheme="minorHAnsi" w:cstheme="minorHAnsi"/>
        </w:rPr>
        <w:t>)</w:t>
      </w:r>
      <w:r w:rsidR="00EA472A">
        <w:rPr>
          <w:rFonts w:asciiTheme="minorHAnsi" w:hAnsiTheme="minorHAnsi" w:cstheme="minorHAnsi"/>
        </w:rPr>
        <w:t xml:space="preserve">. </w:t>
      </w:r>
      <w:r w:rsidR="002B53A7" w:rsidRPr="00DA05FC">
        <w:rPr>
          <w:rFonts w:asciiTheme="minorHAnsi" w:hAnsiTheme="minorHAnsi" w:cstheme="minorHAnsi"/>
        </w:rPr>
        <w:t>P</w:t>
      </w:r>
      <w:r w:rsidR="00894CEB" w:rsidRPr="00DA05FC">
        <w:rPr>
          <w:rFonts w:asciiTheme="minorHAnsi" w:hAnsiTheme="minorHAnsi" w:cstheme="minorHAnsi"/>
        </w:rPr>
        <w:t>rès de 1,90 carat de carbone pur</w:t>
      </w:r>
      <w:r w:rsidR="00CD45E9" w:rsidRPr="00DA05FC">
        <w:rPr>
          <w:rFonts w:asciiTheme="minorHAnsi" w:hAnsiTheme="minorHAnsi" w:cstheme="minorHAnsi"/>
        </w:rPr>
        <w:t xml:space="preserve">. C’est </w:t>
      </w:r>
      <w:r w:rsidR="00F81CF4" w:rsidRPr="00DA05FC">
        <w:rPr>
          <w:rFonts w:asciiTheme="minorHAnsi" w:hAnsiTheme="minorHAnsi" w:cstheme="minorHAnsi"/>
        </w:rPr>
        <w:t>la technique du</w:t>
      </w:r>
      <w:r w:rsidR="00CD45E9" w:rsidRPr="00DA05FC">
        <w:rPr>
          <w:rFonts w:asciiTheme="minorHAnsi" w:hAnsiTheme="minorHAnsi" w:cstheme="minorHAnsi"/>
        </w:rPr>
        <w:t xml:space="preserve"> serti neige qui a été retenu</w:t>
      </w:r>
      <w:r w:rsidR="00F81CF4" w:rsidRPr="00DA05FC">
        <w:rPr>
          <w:rFonts w:asciiTheme="minorHAnsi" w:hAnsiTheme="minorHAnsi" w:cstheme="minorHAnsi"/>
        </w:rPr>
        <w:t>e ici</w:t>
      </w:r>
      <w:r w:rsidR="002B53A7" w:rsidRPr="00DA05FC">
        <w:rPr>
          <w:rFonts w:asciiTheme="minorHAnsi" w:hAnsiTheme="minorHAnsi" w:cstheme="minorHAnsi"/>
        </w:rPr>
        <w:t xml:space="preserve"> : </w:t>
      </w:r>
      <w:r w:rsidR="00CD45E9" w:rsidRPr="00DA05FC">
        <w:rPr>
          <w:rFonts w:asciiTheme="minorHAnsi" w:hAnsiTheme="minorHAnsi" w:cstheme="minorHAnsi"/>
        </w:rPr>
        <w:t xml:space="preserve">« Nous voulions un décor </w:t>
      </w:r>
      <w:r w:rsidR="00F81CF4" w:rsidRPr="00DA05FC">
        <w:rPr>
          <w:rFonts w:asciiTheme="minorHAnsi" w:hAnsiTheme="minorHAnsi" w:cstheme="minorHAnsi"/>
        </w:rPr>
        <w:t xml:space="preserve">qui </w:t>
      </w:r>
      <w:r w:rsidR="00CD45E9" w:rsidRPr="00DA05FC">
        <w:rPr>
          <w:rFonts w:asciiTheme="minorHAnsi" w:hAnsiTheme="minorHAnsi" w:cstheme="minorHAnsi"/>
        </w:rPr>
        <w:t>rappelle la voute céleste. Rien d’uniforme, plutôt un chaos ordonné. Ce n’est pas tant la taille des pierres qui nous importait mais leur agencement, ce dessin presque aléatoire</w:t>
      </w:r>
      <w:r w:rsidR="00A66BB8" w:rsidRPr="00DA05FC">
        <w:rPr>
          <w:rFonts w:asciiTheme="minorHAnsi" w:hAnsiTheme="minorHAnsi" w:cstheme="minorHAnsi"/>
        </w:rPr>
        <w:t xml:space="preserve"> » nous dit </w:t>
      </w:r>
      <w:r w:rsidR="00B461E3" w:rsidRPr="00DA05FC">
        <w:rPr>
          <w:rFonts w:asciiTheme="minorHAnsi" w:hAnsiTheme="minorHAnsi" w:cstheme="minorHAnsi"/>
        </w:rPr>
        <w:t>Felix Baumgartner</w:t>
      </w:r>
      <w:r w:rsidR="00A66BB8" w:rsidRPr="00DA05FC">
        <w:rPr>
          <w:rFonts w:asciiTheme="minorHAnsi" w:hAnsiTheme="minorHAnsi" w:cstheme="minorHAnsi"/>
        </w:rPr>
        <w:t xml:space="preserve">, </w:t>
      </w:r>
      <w:r w:rsidR="00B461E3" w:rsidRPr="00DA05FC">
        <w:rPr>
          <w:rFonts w:asciiTheme="minorHAnsi" w:hAnsiTheme="minorHAnsi" w:cstheme="minorHAnsi"/>
        </w:rPr>
        <w:t xml:space="preserve">maître horloger et </w:t>
      </w:r>
      <w:r w:rsidR="00A66BB8" w:rsidRPr="00DA05FC">
        <w:rPr>
          <w:rFonts w:asciiTheme="minorHAnsi" w:hAnsiTheme="minorHAnsi" w:cstheme="minorHAnsi"/>
        </w:rPr>
        <w:t>co-fondateur</w:t>
      </w:r>
      <w:r w:rsidR="008D1427" w:rsidRPr="00DA05FC">
        <w:rPr>
          <w:rFonts w:asciiTheme="minorHAnsi" w:hAnsiTheme="minorHAnsi" w:cstheme="minorHAnsi"/>
        </w:rPr>
        <w:t xml:space="preserve"> </w:t>
      </w:r>
      <w:r w:rsidR="00A66BB8" w:rsidRPr="00DA05FC">
        <w:rPr>
          <w:rFonts w:asciiTheme="minorHAnsi" w:hAnsiTheme="minorHAnsi" w:cstheme="minorHAnsi"/>
        </w:rPr>
        <w:t>d‘URWERK</w:t>
      </w:r>
      <w:r w:rsidR="00CD45E9" w:rsidRPr="00DA05FC">
        <w:rPr>
          <w:rFonts w:asciiTheme="minorHAnsi" w:hAnsiTheme="minorHAnsi" w:cstheme="minorHAnsi"/>
        </w:rPr>
        <w:t xml:space="preserve">. </w:t>
      </w:r>
    </w:p>
    <w:p w:rsidR="00927815" w:rsidRPr="00DA05FC" w:rsidRDefault="008D1427" w:rsidP="00894CEB">
      <w:pPr>
        <w:pStyle w:val="NormalWeb"/>
      </w:pPr>
      <w:r w:rsidRPr="00DA05FC">
        <w:rPr>
          <w:rFonts w:asciiTheme="minorHAnsi" w:hAnsiTheme="minorHAnsi" w:cstheme="minorHAnsi"/>
        </w:rPr>
        <w:t>Quatre cent</w:t>
      </w:r>
      <w:r w:rsidR="002B53A7" w:rsidRPr="00DA05FC">
        <w:rPr>
          <w:rFonts w:asciiTheme="minorHAnsi" w:hAnsiTheme="minorHAnsi" w:cstheme="minorHAnsi"/>
        </w:rPr>
        <w:t>s</w:t>
      </w:r>
      <w:r w:rsidRPr="00DA05FC">
        <w:rPr>
          <w:rFonts w:asciiTheme="minorHAnsi" w:hAnsiTheme="minorHAnsi" w:cstheme="minorHAnsi"/>
        </w:rPr>
        <w:t xml:space="preserve"> diamants choisis</w:t>
      </w:r>
      <w:r w:rsidR="00F81CF4" w:rsidRPr="00DA05FC">
        <w:rPr>
          <w:rFonts w:asciiTheme="minorHAnsi" w:hAnsiTheme="minorHAnsi" w:cstheme="minorHAnsi"/>
        </w:rPr>
        <w:t xml:space="preserve"> minutieusement</w:t>
      </w:r>
      <w:r w:rsidRPr="00DA05FC">
        <w:rPr>
          <w:rFonts w:asciiTheme="minorHAnsi" w:hAnsiTheme="minorHAnsi" w:cstheme="minorHAnsi"/>
        </w:rPr>
        <w:t xml:space="preserve"> </w:t>
      </w:r>
      <w:r w:rsidR="00F81CF4" w:rsidRPr="00DA05FC">
        <w:rPr>
          <w:rFonts w:asciiTheme="minorHAnsi" w:hAnsiTheme="minorHAnsi" w:cstheme="minorHAnsi"/>
        </w:rPr>
        <w:t>parmi</w:t>
      </w:r>
      <w:r w:rsidRPr="00DA05FC">
        <w:rPr>
          <w:rFonts w:asciiTheme="minorHAnsi" w:hAnsiTheme="minorHAnsi" w:cstheme="minorHAnsi"/>
        </w:rPr>
        <w:t xml:space="preserve"> 8 formats différents </w:t>
      </w:r>
      <w:r w:rsidR="002B53A7" w:rsidRPr="00DA05FC">
        <w:rPr>
          <w:rFonts w:asciiTheme="minorHAnsi" w:hAnsiTheme="minorHAnsi" w:cstheme="minorHAnsi"/>
        </w:rPr>
        <w:t>tapissent</w:t>
      </w:r>
      <w:r w:rsidRPr="00DA05FC">
        <w:rPr>
          <w:rFonts w:asciiTheme="minorHAnsi" w:hAnsiTheme="minorHAnsi" w:cstheme="minorHAnsi"/>
        </w:rPr>
        <w:t xml:space="preserve"> le boîtier de la UR-100V</w:t>
      </w:r>
      <w:r w:rsidR="00F81CF4" w:rsidRPr="00DA05FC">
        <w:rPr>
          <w:rFonts w:asciiTheme="minorHAnsi" w:hAnsiTheme="minorHAnsi" w:cstheme="minorHAnsi"/>
        </w:rPr>
        <w:t xml:space="preserve"> </w:t>
      </w:r>
      <w:r w:rsidR="00F81CF4" w:rsidRPr="00EA472A">
        <w:rPr>
          <w:rFonts w:asciiTheme="minorHAnsi" w:hAnsiTheme="minorHAnsi" w:cstheme="minorHAnsi"/>
          <w:i/>
        </w:rPr>
        <w:t>Stardust</w:t>
      </w:r>
      <w:r w:rsidRPr="00DA05FC">
        <w:rPr>
          <w:rFonts w:asciiTheme="minorHAnsi" w:hAnsiTheme="minorHAnsi" w:cstheme="minorHAnsi"/>
        </w:rPr>
        <w:t xml:space="preserve">. </w:t>
      </w:r>
      <w:r w:rsidR="00662582" w:rsidRPr="00DA05FC">
        <w:rPr>
          <w:rFonts w:asciiTheme="minorHAnsi" w:hAnsiTheme="minorHAnsi" w:cstheme="minorHAnsi"/>
        </w:rPr>
        <w:t>Seules l</w:t>
      </w:r>
      <w:r w:rsidRPr="00DA05FC">
        <w:rPr>
          <w:rFonts w:asciiTheme="minorHAnsi" w:hAnsiTheme="minorHAnsi" w:cstheme="minorHAnsi"/>
        </w:rPr>
        <w:t>es arrêtes de la montre ont été laissé</w:t>
      </w:r>
      <w:r w:rsidR="002B53A7" w:rsidRPr="00DA05FC">
        <w:rPr>
          <w:rFonts w:asciiTheme="minorHAnsi" w:hAnsiTheme="minorHAnsi" w:cstheme="minorHAnsi"/>
        </w:rPr>
        <w:t>e</w:t>
      </w:r>
      <w:r w:rsidRPr="00DA05FC">
        <w:rPr>
          <w:rFonts w:asciiTheme="minorHAnsi" w:hAnsiTheme="minorHAnsi" w:cstheme="minorHAnsi"/>
        </w:rPr>
        <w:t xml:space="preserve">s </w:t>
      </w:r>
      <w:r w:rsidR="00AB45D2" w:rsidRPr="00DA05FC">
        <w:rPr>
          <w:rFonts w:asciiTheme="minorHAnsi" w:hAnsiTheme="minorHAnsi" w:cstheme="minorHAnsi"/>
        </w:rPr>
        <w:t>nu</w:t>
      </w:r>
      <w:r w:rsidR="00927815" w:rsidRPr="00DA05FC">
        <w:rPr>
          <w:rFonts w:asciiTheme="minorHAnsi" w:hAnsiTheme="minorHAnsi" w:cstheme="minorHAnsi"/>
        </w:rPr>
        <w:t>es</w:t>
      </w:r>
      <w:r w:rsidR="007D7DAB" w:rsidRPr="00DA05FC">
        <w:rPr>
          <w:rFonts w:asciiTheme="minorHAnsi" w:hAnsiTheme="minorHAnsi" w:cstheme="minorHAnsi"/>
        </w:rPr>
        <w:t>. Passer votre doigt sur cette mosaïque de diamants. La structure est douce au toucher, lisse</w:t>
      </w:r>
      <w:r w:rsidR="00927815" w:rsidRPr="00DA05FC">
        <w:rPr>
          <w:rFonts w:asciiTheme="minorHAnsi" w:hAnsiTheme="minorHAnsi" w:cstheme="minorHAnsi"/>
        </w:rPr>
        <w:t xml:space="preserve">, </w:t>
      </w:r>
      <w:r w:rsidR="007D7DAB" w:rsidRPr="00DA05FC">
        <w:rPr>
          <w:rFonts w:asciiTheme="minorHAnsi" w:hAnsiTheme="minorHAnsi" w:cstheme="minorHAnsi"/>
        </w:rPr>
        <w:t>fluide</w:t>
      </w:r>
      <w:r w:rsidR="00662582" w:rsidRPr="00DA05FC">
        <w:rPr>
          <w:rFonts w:asciiTheme="minorHAnsi" w:hAnsiTheme="minorHAnsi" w:cstheme="minorHAnsi"/>
        </w:rPr>
        <w:t>. L</w:t>
      </w:r>
      <w:r w:rsidR="008C7329" w:rsidRPr="00DA05FC">
        <w:rPr>
          <w:rFonts w:asciiTheme="minorHAnsi" w:hAnsiTheme="minorHAnsi" w:cstheme="minorHAnsi"/>
        </w:rPr>
        <w:t xml:space="preserve">a réalisation de ce sertissage </w:t>
      </w:r>
      <w:r w:rsidR="00662582" w:rsidRPr="00DA05FC">
        <w:rPr>
          <w:rFonts w:asciiTheme="minorHAnsi" w:hAnsiTheme="minorHAnsi" w:cstheme="minorHAnsi"/>
        </w:rPr>
        <w:t>fut pourtant un</w:t>
      </w:r>
      <w:r w:rsidR="008C7329" w:rsidRPr="00DA05FC">
        <w:rPr>
          <w:rFonts w:asciiTheme="minorHAnsi" w:hAnsiTheme="minorHAnsi" w:cstheme="minorHAnsi"/>
        </w:rPr>
        <w:t xml:space="preserve"> </w:t>
      </w:r>
      <w:r w:rsidR="00662582" w:rsidRPr="00DA05FC">
        <w:rPr>
          <w:rFonts w:asciiTheme="minorHAnsi" w:hAnsiTheme="minorHAnsi" w:cstheme="minorHAnsi"/>
        </w:rPr>
        <w:t>joli</w:t>
      </w:r>
      <w:r w:rsidR="008C7329" w:rsidRPr="00DA05FC">
        <w:rPr>
          <w:rFonts w:asciiTheme="minorHAnsi" w:hAnsiTheme="minorHAnsi" w:cstheme="minorHAnsi"/>
        </w:rPr>
        <w:t xml:space="preserve"> défi en raison de la nature de l'acier utilisé</w:t>
      </w:r>
      <w:r w:rsidR="00662582" w:rsidRPr="00DA05FC">
        <w:rPr>
          <w:rFonts w:asciiTheme="minorHAnsi" w:hAnsiTheme="minorHAnsi" w:cstheme="minorHAnsi"/>
        </w:rPr>
        <w:t xml:space="preserve"> ici</w:t>
      </w:r>
      <w:r w:rsidR="008C7329" w:rsidRPr="00DA05FC">
        <w:rPr>
          <w:rFonts w:asciiTheme="minorHAnsi" w:hAnsiTheme="minorHAnsi" w:cstheme="minorHAnsi"/>
        </w:rPr>
        <w:t xml:space="preserve">. Plus dur et moins malléable que l'or, l'acier a nécessité un travail de bijouterie plus complexe et </w:t>
      </w:r>
      <w:r w:rsidR="002B53A7" w:rsidRPr="00DA05FC">
        <w:rPr>
          <w:rFonts w:asciiTheme="minorHAnsi" w:hAnsiTheme="minorHAnsi" w:cstheme="minorHAnsi"/>
        </w:rPr>
        <w:t>pointilleux</w:t>
      </w:r>
      <w:r w:rsidR="008C7329" w:rsidRPr="00DA05FC">
        <w:rPr>
          <w:rFonts w:asciiTheme="minorHAnsi" w:hAnsiTheme="minorHAnsi" w:cstheme="minorHAnsi"/>
        </w:rPr>
        <w:t xml:space="preserve">. </w:t>
      </w:r>
      <w:r w:rsidR="00F81CF4" w:rsidRPr="00DA05FC">
        <w:rPr>
          <w:rFonts w:asciiTheme="minorHAnsi" w:hAnsiTheme="minorHAnsi" w:cstheme="minorHAnsi"/>
        </w:rPr>
        <w:t xml:space="preserve">Sous le globe de cristal de la UR-100V </w:t>
      </w:r>
      <w:r w:rsidR="00F81CF4" w:rsidRPr="00EA472A">
        <w:rPr>
          <w:rFonts w:asciiTheme="minorHAnsi" w:hAnsiTheme="minorHAnsi" w:cstheme="minorHAnsi"/>
          <w:i/>
        </w:rPr>
        <w:t>Stardust</w:t>
      </w:r>
      <w:r w:rsidR="00F81CF4" w:rsidRPr="00DA05FC">
        <w:rPr>
          <w:rFonts w:asciiTheme="minorHAnsi" w:hAnsiTheme="minorHAnsi" w:cstheme="minorHAnsi"/>
        </w:rPr>
        <w:t>, l</w:t>
      </w:r>
      <w:r w:rsidR="00927815" w:rsidRPr="00DA05FC">
        <w:rPr>
          <w:rFonts w:asciiTheme="minorHAnsi" w:hAnsiTheme="minorHAnsi" w:cstheme="minorHAnsi"/>
        </w:rPr>
        <w:t>a minuterie</w:t>
      </w:r>
      <w:r w:rsidR="00885723" w:rsidRPr="00DA05FC">
        <w:rPr>
          <w:rFonts w:asciiTheme="minorHAnsi" w:hAnsiTheme="minorHAnsi" w:cstheme="minorHAnsi"/>
        </w:rPr>
        <w:t xml:space="preserve"> -</w:t>
      </w:r>
      <w:r w:rsidR="00927815" w:rsidRPr="00DA05FC">
        <w:rPr>
          <w:rFonts w:asciiTheme="minorHAnsi" w:hAnsiTheme="minorHAnsi" w:cstheme="minorHAnsi"/>
        </w:rPr>
        <w:t>située sur la partie supérieure du chemin de fer</w:t>
      </w:r>
      <w:r w:rsidR="002B53A7" w:rsidRPr="00DA05FC">
        <w:rPr>
          <w:rFonts w:asciiTheme="minorHAnsi" w:hAnsiTheme="minorHAnsi" w:cstheme="minorHAnsi"/>
        </w:rPr>
        <w:t xml:space="preserve"> – </w:t>
      </w:r>
      <w:r w:rsidR="00927815" w:rsidRPr="00DA05FC">
        <w:rPr>
          <w:rFonts w:asciiTheme="minorHAnsi" w:hAnsiTheme="minorHAnsi" w:cstheme="minorHAnsi"/>
        </w:rPr>
        <w:t>est</w:t>
      </w:r>
      <w:r w:rsidR="00F81CF4" w:rsidRPr="00DA05FC">
        <w:rPr>
          <w:rFonts w:asciiTheme="minorHAnsi" w:hAnsiTheme="minorHAnsi" w:cstheme="minorHAnsi"/>
        </w:rPr>
        <w:t xml:space="preserve"> </w:t>
      </w:r>
      <w:r w:rsidR="00927815" w:rsidRPr="00DA05FC">
        <w:rPr>
          <w:rFonts w:asciiTheme="minorHAnsi" w:hAnsiTheme="minorHAnsi" w:cstheme="minorHAnsi"/>
        </w:rPr>
        <w:t xml:space="preserve">parcourue de 36 diamants, 24 </w:t>
      </w:r>
      <w:r w:rsidR="00F81CF4" w:rsidRPr="00DA05FC">
        <w:rPr>
          <w:rFonts w:asciiTheme="minorHAnsi" w:hAnsiTheme="minorHAnsi" w:cstheme="minorHAnsi"/>
        </w:rPr>
        <w:t>supplémentaires</w:t>
      </w:r>
      <w:r w:rsidR="00927815" w:rsidRPr="00DA05FC">
        <w:rPr>
          <w:rFonts w:asciiTheme="minorHAnsi" w:hAnsiTheme="minorHAnsi" w:cstheme="minorHAnsi"/>
        </w:rPr>
        <w:t xml:space="preserve"> ornent la couronne de la montre. </w:t>
      </w:r>
      <w:r w:rsidR="00F81CF4" w:rsidRPr="00DA05FC">
        <w:rPr>
          <w:rFonts w:asciiTheme="minorHAnsi" w:hAnsiTheme="minorHAnsi" w:cstheme="minorHAnsi"/>
        </w:rPr>
        <w:t>L</w:t>
      </w:r>
      <w:r w:rsidR="00927815" w:rsidRPr="00DA05FC">
        <w:rPr>
          <w:rFonts w:asciiTheme="minorHAnsi" w:hAnsiTheme="minorHAnsi" w:cstheme="minorHAnsi"/>
        </w:rPr>
        <w:t>a boucle à ardillon en acier est</w:t>
      </w:r>
      <w:r w:rsidR="00F81CF4" w:rsidRPr="00DA05FC">
        <w:rPr>
          <w:rFonts w:asciiTheme="minorHAnsi" w:hAnsiTheme="minorHAnsi" w:cstheme="minorHAnsi"/>
        </w:rPr>
        <w:t>, elle,</w:t>
      </w:r>
      <w:r w:rsidR="00927815" w:rsidRPr="00DA05FC">
        <w:rPr>
          <w:rFonts w:asciiTheme="minorHAnsi" w:hAnsiTheme="minorHAnsi" w:cstheme="minorHAnsi"/>
        </w:rPr>
        <w:t xml:space="preserve"> magnifiée par deux rangées de 11 diamants chacune. </w:t>
      </w:r>
    </w:p>
    <w:p w:rsidR="00326299" w:rsidRDefault="00894CEB" w:rsidP="00894CEB">
      <w:pPr>
        <w:pStyle w:val="NormalWeb"/>
        <w:rPr>
          <w:rFonts w:asciiTheme="minorHAnsi" w:hAnsiTheme="minorHAnsi" w:cstheme="minorHAnsi"/>
        </w:rPr>
      </w:pPr>
      <w:r w:rsidRPr="00DA05FC">
        <w:rPr>
          <w:rFonts w:asciiTheme="minorHAnsi" w:hAnsiTheme="minorHAnsi" w:cstheme="minorHAnsi"/>
        </w:rPr>
        <w:t xml:space="preserve">En plus de son esthétique et de son mouvement à heures vagabondes, l'UR-100V </w:t>
      </w:r>
      <w:r w:rsidRPr="00EA472A">
        <w:rPr>
          <w:rFonts w:asciiTheme="minorHAnsi" w:hAnsiTheme="minorHAnsi" w:cstheme="minorHAnsi"/>
          <w:i/>
        </w:rPr>
        <w:t>Stardust</w:t>
      </w:r>
      <w:r w:rsidRPr="00DA05FC">
        <w:rPr>
          <w:rFonts w:asciiTheme="minorHAnsi" w:hAnsiTheme="minorHAnsi" w:cstheme="minorHAnsi"/>
        </w:rPr>
        <w:t xml:space="preserve"> est </w:t>
      </w:r>
      <w:r w:rsidR="00326299" w:rsidRPr="00DA05FC">
        <w:rPr>
          <w:rFonts w:asciiTheme="minorHAnsi" w:hAnsiTheme="minorHAnsi" w:cstheme="minorHAnsi"/>
        </w:rPr>
        <w:t xml:space="preserve">de </w:t>
      </w:r>
      <w:r w:rsidRPr="00DA05FC">
        <w:rPr>
          <w:rFonts w:asciiTheme="minorHAnsi" w:hAnsiTheme="minorHAnsi" w:cstheme="minorHAnsi"/>
        </w:rPr>
        <w:t>nature</w:t>
      </w:r>
      <w:r w:rsidR="00326299" w:rsidRPr="00DA05FC">
        <w:rPr>
          <w:rFonts w:asciiTheme="minorHAnsi" w:hAnsiTheme="minorHAnsi" w:cstheme="minorHAnsi"/>
        </w:rPr>
        <w:t xml:space="preserve"> spatiale</w:t>
      </w:r>
      <w:r w:rsidRPr="00DA05FC">
        <w:rPr>
          <w:rFonts w:asciiTheme="minorHAnsi" w:hAnsiTheme="minorHAnsi" w:cstheme="minorHAnsi"/>
        </w:rPr>
        <w:t xml:space="preserve">. Comme toutes les montres de la </w:t>
      </w:r>
      <w:r w:rsidR="00326299" w:rsidRPr="00DA05FC">
        <w:rPr>
          <w:rFonts w:asciiTheme="minorHAnsi" w:hAnsiTheme="minorHAnsi" w:cstheme="minorHAnsi"/>
        </w:rPr>
        <w:t>collection</w:t>
      </w:r>
      <w:r w:rsidRPr="00DA05FC">
        <w:rPr>
          <w:rFonts w:asciiTheme="minorHAnsi" w:hAnsiTheme="minorHAnsi" w:cstheme="minorHAnsi"/>
        </w:rPr>
        <w:t xml:space="preserve"> 100, elle arbore deux encoches le long de son porte-satellite. La première est un compteur de kilomètres représentant la distance parcourue par la Terre sur son propre axe en 20 minutes, soit 555 km. La seconde est un compteur de kilomètres indiquant la distance parcourue par la Terre autour du soleil pendant le même laps de temps, soit 35 740 km. L'UR-100V </w:t>
      </w:r>
      <w:r w:rsidRPr="00EA472A">
        <w:rPr>
          <w:rFonts w:asciiTheme="minorHAnsi" w:hAnsiTheme="minorHAnsi" w:cstheme="minorHAnsi"/>
          <w:i/>
        </w:rPr>
        <w:t>Stardust</w:t>
      </w:r>
      <w:r w:rsidRPr="00DA05FC">
        <w:rPr>
          <w:rFonts w:asciiTheme="minorHAnsi" w:hAnsiTheme="minorHAnsi" w:cstheme="minorHAnsi"/>
        </w:rPr>
        <w:t xml:space="preserve"> témoigne ainsi du voyage terrestre à travers le vide intersidéral, croisant des millions de soleils et reflétant leur lumière.</w:t>
      </w:r>
    </w:p>
    <w:p w:rsidR="008D7AD8" w:rsidRDefault="008D7AD8" w:rsidP="00894CEB">
      <w:pPr>
        <w:pStyle w:val="NormalWeb"/>
        <w:rPr>
          <w:rFonts w:asciiTheme="minorHAnsi" w:hAnsiTheme="minorHAnsi" w:cstheme="minorHAnsi"/>
        </w:rPr>
      </w:pPr>
    </w:p>
    <w:p w:rsidR="008D7AD8" w:rsidRPr="0089772B" w:rsidRDefault="008D7AD8" w:rsidP="00894CEB">
      <w:pPr>
        <w:pStyle w:val="NormalWeb"/>
        <w:rPr>
          <w:rFonts w:asciiTheme="minorHAnsi" w:hAnsiTheme="minorHAnsi" w:cstheme="minorHAnsi"/>
          <w:lang w:val="en-US"/>
        </w:rPr>
      </w:pPr>
      <w:r w:rsidRPr="0089772B">
        <w:rPr>
          <w:rFonts w:asciiTheme="minorHAnsi" w:hAnsiTheme="minorHAnsi" w:cstheme="minorHAnsi"/>
          <w:lang w:val="en-US"/>
        </w:rPr>
        <w:t>_________________________________________</w:t>
      </w:r>
    </w:p>
    <w:p w:rsidR="008D7AD8" w:rsidRPr="0089772B" w:rsidRDefault="008D7AD8" w:rsidP="008D7AD8">
      <w:pPr>
        <w:pStyle w:val="NormalWeb"/>
        <w:spacing w:before="0" w:beforeAutospacing="0" w:after="0" w:afterAutospacing="0"/>
        <w:rPr>
          <w:rFonts w:asciiTheme="minorHAnsi" w:hAnsiTheme="minorHAnsi" w:cstheme="minorHAnsi"/>
          <w:lang w:val="en-US"/>
        </w:rPr>
      </w:pPr>
      <w:r w:rsidRPr="0089772B">
        <w:rPr>
          <w:rFonts w:asciiTheme="minorHAnsi" w:hAnsiTheme="minorHAnsi" w:cstheme="minorHAnsi"/>
          <w:lang w:val="en-US"/>
        </w:rPr>
        <w:t xml:space="preserve">Contact </w:t>
      </w:r>
      <w:proofErr w:type="gramStart"/>
      <w:r w:rsidRPr="0089772B">
        <w:rPr>
          <w:rFonts w:asciiTheme="minorHAnsi" w:hAnsiTheme="minorHAnsi" w:cstheme="minorHAnsi"/>
          <w:lang w:val="en-US"/>
        </w:rPr>
        <w:t>media :</w:t>
      </w:r>
      <w:proofErr w:type="gramEnd"/>
    </w:p>
    <w:p w:rsidR="008D7AD8" w:rsidRPr="0089772B" w:rsidRDefault="008D7AD8" w:rsidP="008D7AD8">
      <w:pPr>
        <w:pStyle w:val="NormalWeb"/>
        <w:spacing w:before="0" w:beforeAutospacing="0" w:after="0" w:afterAutospacing="0"/>
        <w:rPr>
          <w:rFonts w:asciiTheme="minorHAnsi" w:hAnsiTheme="minorHAnsi" w:cstheme="minorHAnsi"/>
          <w:lang w:val="en-US"/>
        </w:rPr>
      </w:pPr>
    </w:p>
    <w:p w:rsidR="008D7AD8" w:rsidRPr="0089772B" w:rsidRDefault="008D7AD8" w:rsidP="008D7AD8">
      <w:pPr>
        <w:pStyle w:val="NormalWeb"/>
        <w:spacing w:before="0" w:beforeAutospacing="0" w:after="0" w:afterAutospacing="0"/>
        <w:rPr>
          <w:rFonts w:asciiTheme="minorHAnsi" w:hAnsiTheme="minorHAnsi" w:cstheme="minorHAnsi"/>
          <w:lang w:val="en-US"/>
        </w:rPr>
      </w:pPr>
      <w:proofErr w:type="spellStart"/>
      <w:r w:rsidRPr="0089772B">
        <w:rPr>
          <w:rFonts w:asciiTheme="minorHAnsi" w:hAnsiTheme="minorHAnsi" w:cstheme="minorHAnsi"/>
          <w:lang w:val="en-US"/>
        </w:rPr>
        <w:t>Ms</w:t>
      </w:r>
      <w:proofErr w:type="spellEnd"/>
      <w:r w:rsidRPr="0089772B">
        <w:rPr>
          <w:rFonts w:asciiTheme="minorHAnsi" w:hAnsiTheme="minorHAnsi" w:cstheme="minorHAnsi"/>
          <w:lang w:val="en-US"/>
        </w:rPr>
        <w:t xml:space="preserve"> Yacine Sar </w:t>
      </w:r>
    </w:p>
    <w:p w:rsidR="008D7AD8" w:rsidRPr="0089772B" w:rsidRDefault="00AB6038" w:rsidP="008D7AD8">
      <w:pPr>
        <w:pStyle w:val="NormalWeb"/>
        <w:spacing w:before="0" w:beforeAutospacing="0" w:after="0" w:afterAutospacing="0"/>
        <w:rPr>
          <w:rFonts w:asciiTheme="minorHAnsi" w:hAnsiTheme="minorHAnsi" w:cstheme="minorHAnsi"/>
          <w:lang w:val="en-US"/>
        </w:rPr>
      </w:pPr>
      <w:hyperlink r:id="rId7" w:history="1">
        <w:r w:rsidR="008D7AD8" w:rsidRPr="0089772B">
          <w:rPr>
            <w:rStyle w:val="Lienhypertexte"/>
            <w:rFonts w:asciiTheme="minorHAnsi" w:hAnsiTheme="minorHAnsi" w:cstheme="minorHAnsi"/>
            <w:lang w:val="en-US"/>
          </w:rPr>
          <w:t>press@urwerk.com</w:t>
        </w:r>
      </w:hyperlink>
    </w:p>
    <w:p w:rsidR="008D7AD8" w:rsidRPr="0089772B" w:rsidRDefault="008D7AD8" w:rsidP="008D7AD8">
      <w:pPr>
        <w:pStyle w:val="NormalWeb"/>
        <w:spacing w:before="0" w:beforeAutospacing="0" w:after="0" w:afterAutospacing="0"/>
        <w:rPr>
          <w:rFonts w:asciiTheme="minorHAnsi" w:hAnsiTheme="minorHAnsi" w:cstheme="minorHAnsi"/>
          <w:lang w:val="en-US"/>
        </w:rPr>
      </w:pPr>
      <w:r w:rsidRPr="0089772B">
        <w:rPr>
          <w:rFonts w:asciiTheme="minorHAnsi" w:hAnsiTheme="minorHAnsi" w:cstheme="minorHAnsi"/>
          <w:lang w:val="en-US"/>
        </w:rPr>
        <w:t>+41 22 900 2027</w:t>
      </w:r>
    </w:p>
    <w:p w:rsidR="008D7AD8" w:rsidRPr="0089772B" w:rsidRDefault="00AB6038" w:rsidP="008D7AD8">
      <w:pPr>
        <w:pStyle w:val="NormalWeb"/>
        <w:spacing w:before="0" w:beforeAutospacing="0" w:after="0" w:afterAutospacing="0"/>
        <w:rPr>
          <w:rFonts w:asciiTheme="minorHAnsi" w:hAnsiTheme="minorHAnsi" w:cstheme="minorHAnsi"/>
          <w:lang w:val="en-US"/>
        </w:rPr>
      </w:pPr>
      <w:hyperlink r:id="rId8" w:history="1">
        <w:r w:rsidR="008D7AD8" w:rsidRPr="0089772B">
          <w:rPr>
            <w:rStyle w:val="Lienhypertexte"/>
            <w:rFonts w:asciiTheme="minorHAnsi" w:hAnsiTheme="minorHAnsi" w:cstheme="minorHAnsi"/>
            <w:lang w:val="en-US"/>
          </w:rPr>
          <w:t>https://www.urwerk.com/press/ur-100v-stardust</w:t>
        </w:r>
      </w:hyperlink>
    </w:p>
    <w:p w:rsidR="008D7AD8" w:rsidRPr="0089772B" w:rsidRDefault="008D7AD8" w:rsidP="008D7AD8">
      <w:pPr>
        <w:pStyle w:val="NormalWeb"/>
        <w:spacing w:before="0" w:beforeAutospacing="0" w:after="0" w:afterAutospacing="0"/>
        <w:rPr>
          <w:rFonts w:asciiTheme="minorHAnsi" w:hAnsiTheme="minorHAnsi" w:cstheme="minorHAnsi"/>
          <w:lang w:val="en-US"/>
        </w:rPr>
      </w:pPr>
    </w:p>
    <w:p w:rsidR="00085111" w:rsidRPr="00DA05FC" w:rsidRDefault="00B620A2" w:rsidP="00661276">
      <w:pPr>
        <w:jc w:val="center"/>
        <w:rPr>
          <w:rFonts w:cstheme="minorHAnsi"/>
          <w:b/>
          <w:sz w:val="28"/>
          <w:szCs w:val="24"/>
        </w:rPr>
      </w:pPr>
      <w:r w:rsidRPr="0089772B">
        <w:rPr>
          <w:rFonts w:cstheme="minorHAnsi"/>
          <w:sz w:val="24"/>
          <w:szCs w:val="24"/>
          <w:lang w:val="en-US"/>
        </w:rPr>
        <w:br w:type="page"/>
      </w:r>
      <w:r w:rsidRPr="00DA05FC">
        <w:rPr>
          <w:rFonts w:cstheme="minorHAnsi"/>
          <w:b/>
          <w:sz w:val="28"/>
          <w:szCs w:val="24"/>
        </w:rPr>
        <w:lastRenderedPageBreak/>
        <w:t>UR-100</w:t>
      </w:r>
      <w:r w:rsidR="0085018B" w:rsidRPr="00DA05FC">
        <w:rPr>
          <w:rFonts w:cstheme="minorHAnsi"/>
          <w:b/>
          <w:sz w:val="28"/>
          <w:szCs w:val="24"/>
        </w:rPr>
        <w:t>V</w:t>
      </w:r>
      <w:r w:rsidRPr="00DA05FC">
        <w:rPr>
          <w:rFonts w:cstheme="minorHAnsi"/>
          <w:b/>
          <w:sz w:val="28"/>
          <w:szCs w:val="24"/>
        </w:rPr>
        <w:t xml:space="preserve"> </w:t>
      </w:r>
      <w:r w:rsidRPr="00EA472A">
        <w:rPr>
          <w:rFonts w:cstheme="minorHAnsi"/>
          <w:b/>
          <w:i/>
          <w:sz w:val="28"/>
          <w:szCs w:val="24"/>
        </w:rPr>
        <w:t>Stardust</w:t>
      </w:r>
      <w:r w:rsidR="00DF7DDD" w:rsidRPr="00DA05FC">
        <w:rPr>
          <w:rFonts w:cstheme="minorHAnsi"/>
          <w:b/>
          <w:sz w:val="28"/>
          <w:szCs w:val="24"/>
        </w:rPr>
        <w:t xml:space="preserve"> </w:t>
      </w:r>
    </w:p>
    <w:p w:rsidR="00163C44" w:rsidRPr="00DA05FC" w:rsidRDefault="00163C44" w:rsidP="00661276">
      <w:pPr>
        <w:jc w:val="center"/>
        <w:rPr>
          <w:rFonts w:cstheme="minorHAnsi"/>
          <w:b/>
          <w:sz w:val="24"/>
          <w:szCs w:val="24"/>
        </w:rPr>
      </w:pPr>
    </w:p>
    <w:tbl>
      <w:tblPr>
        <w:tblStyle w:val="Grilledutableau"/>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5"/>
      </w:tblGrid>
      <w:tr w:rsidR="00DA05FC" w:rsidRPr="00DA05FC" w:rsidTr="00440BFE">
        <w:tc>
          <w:tcPr>
            <w:tcW w:w="3402" w:type="dxa"/>
          </w:tcPr>
          <w:p w:rsidR="00B620A2" w:rsidRPr="00DA05FC" w:rsidRDefault="0085018B" w:rsidP="00B620A2">
            <w:pPr>
              <w:rPr>
                <w:rFonts w:cstheme="minorHAnsi"/>
                <w:b/>
                <w:sz w:val="24"/>
                <w:szCs w:val="24"/>
              </w:rPr>
            </w:pPr>
            <w:r w:rsidRPr="00DA05FC">
              <w:rPr>
                <w:rFonts w:cstheme="minorHAnsi"/>
                <w:b/>
                <w:sz w:val="24"/>
                <w:szCs w:val="24"/>
              </w:rPr>
              <w:t>Mouvement</w:t>
            </w:r>
          </w:p>
        </w:tc>
        <w:tc>
          <w:tcPr>
            <w:tcW w:w="5665" w:type="dxa"/>
          </w:tcPr>
          <w:p w:rsidR="00B620A2" w:rsidRPr="00DA05FC" w:rsidRDefault="00B620A2" w:rsidP="00B620A2">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Calibre</w:t>
            </w:r>
          </w:p>
          <w:p w:rsidR="00B620A2" w:rsidRPr="00DA05FC" w:rsidRDefault="00B620A2" w:rsidP="00B620A2">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 xml:space="preserve">UR 12.02 avec système de remontage automatique régi par une hélice profilée, la </w:t>
            </w:r>
            <w:proofErr w:type="spellStart"/>
            <w:r w:rsidRPr="00DA05FC">
              <w:rPr>
                <w:rFonts w:cstheme="minorHAnsi"/>
                <w:sz w:val="24"/>
                <w:szCs w:val="24"/>
              </w:rPr>
              <w:t>Windfänger</w:t>
            </w:r>
            <w:proofErr w:type="spellEnd"/>
          </w:p>
          <w:p w:rsidR="00B620A2" w:rsidRPr="00DA05FC" w:rsidRDefault="00B620A2" w:rsidP="00B620A2">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Rubis</w:t>
            </w:r>
          </w:p>
          <w:p w:rsidR="00B620A2" w:rsidRPr="00DA05FC" w:rsidRDefault="00B620A2" w:rsidP="00B620A2">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40</w:t>
            </w:r>
          </w:p>
          <w:p w:rsidR="00B620A2" w:rsidRPr="00DA05FC" w:rsidRDefault="00B620A2" w:rsidP="00B620A2">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Fréquence</w:t>
            </w:r>
          </w:p>
          <w:p w:rsidR="00B620A2" w:rsidRPr="00DA05FC" w:rsidRDefault="00B620A2" w:rsidP="00B620A2">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28 800 v/h – 4 Hz</w:t>
            </w:r>
          </w:p>
          <w:p w:rsidR="00B620A2" w:rsidRPr="00DA05FC" w:rsidRDefault="00B620A2" w:rsidP="00B620A2">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Réserve de marche</w:t>
            </w:r>
          </w:p>
          <w:p w:rsidR="00B620A2" w:rsidRPr="00DA05FC" w:rsidRDefault="00B620A2" w:rsidP="00B620A2">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48 heures</w:t>
            </w:r>
          </w:p>
          <w:p w:rsidR="00B620A2" w:rsidRPr="00DA05FC" w:rsidRDefault="00B620A2" w:rsidP="00B620A2">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Matériaux</w:t>
            </w:r>
          </w:p>
          <w:p w:rsidR="00B620A2" w:rsidRPr="00DA05FC" w:rsidRDefault="00B620A2" w:rsidP="00B620A2">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Heures satellites en aluminium chassées sur des croix de Genève en bronze au béryllium ; carrousel en aluminium ; carrousel et triple platine en ARCAP</w:t>
            </w:r>
          </w:p>
          <w:p w:rsidR="00B620A2" w:rsidRPr="00DA05FC" w:rsidRDefault="00B620A2" w:rsidP="00B620A2">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Finitions</w:t>
            </w:r>
          </w:p>
        </w:tc>
        <w:tc>
          <w:tcPr>
            <w:tcW w:w="5665" w:type="dxa"/>
          </w:tcPr>
          <w:p w:rsidR="0085018B" w:rsidRPr="00DA05FC" w:rsidRDefault="0085018B" w:rsidP="0085018B">
            <w:pPr>
              <w:rPr>
                <w:rFonts w:cstheme="minorHAnsi"/>
                <w:sz w:val="24"/>
                <w:szCs w:val="24"/>
              </w:rPr>
            </w:pPr>
            <w:r w:rsidRPr="00DA05FC">
              <w:rPr>
                <w:rFonts w:cstheme="minorHAnsi"/>
                <w:sz w:val="24"/>
                <w:szCs w:val="24"/>
              </w:rPr>
              <w:t>Grainage circulaire, sablage, microbillage, cerclage</w:t>
            </w:r>
          </w:p>
          <w:p w:rsidR="0085018B" w:rsidRPr="00DA05FC" w:rsidRDefault="0085018B" w:rsidP="0085018B">
            <w:pPr>
              <w:rPr>
                <w:rFonts w:cstheme="minorHAnsi"/>
                <w:sz w:val="24"/>
                <w:szCs w:val="24"/>
              </w:rPr>
            </w:pPr>
            <w:r w:rsidRPr="00DA05FC">
              <w:rPr>
                <w:rFonts w:cstheme="minorHAnsi"/>
                <w:sz w:val="24"/>
                <w:szCs w:val="24"/>
              </w:rPr>
              <w:t xml:space="preserve">Têtes de vis chanfreinées </w:t>
            </w:r>
          </w:p>
          <w:p w:rsidR="0085018B" w:rsidRPr="00DA05FC" w:rsidRDefault="0085018B" w:rsidP="0085018B">
            <w:pPr>
              <w:rPr>
                <w:rFonts w:cstheme="minorHAnsi"/>
                <w:sz w:val="24"/>
                <w:szCs w:val="24"/>
              </w:rPr>
            </w:pPr>
            <w:r w:rsidRPr="00DA05FC">
              <w:rPr>
                <w:rFonts w:cstheme="minorHAnsi"/>
                <w:sz w:val="24"/>
                <w:szCs w:val="24"/>
              </w:rPr>
              <w:t xml:space="preserve">Index des heures et minutes peints au </w:t>
            </w:r>
            <w:proofErr w:type="spellStart"/>
            <w:r w:rsidRPr="00DA05FC">
              <w:rPr>
                <w:rFonts w:cstheme="minorHAnsi"/>
                <w:sz w:val="24"/>
                <w:szCs w:val="24"/>
              </w:rPr>
              <w:t>SuperLumiNova</w:t>
            </w:r>
            <w:proofErr w:type="spellEnd"/>
            <w:r w:rsidRPr="00DA05FC">
              <w:rPr>
                <w:rFonts w:cstheme="minorHAnsi"/>
                <w:sz w:val="24"/>
                <w:szCs w:val="24"/>
              </w:rPr>
              <w:t xml:space="preserve"> et surligné de 36 diamants taille brillant</w:t>
            </w:r>
          </w:p>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Indications</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Heure satellites ; minutes ; distance parcourue à l’Equateur terrestre en 20 minutes, révolution de la Terre autour du soleil en 20 minutes</w:t>
            </w:r>
          </w:p>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b/>
                <w:sz w:val="24"/>
                <w:szCs w:val="24"/>
              </w:rPr>
            </w:pPr>
            <w:r w:rsidRPr="00DA05FC">
              <w:rPr>
                <w:rFonts w:cstheme="minorHAnsi"/>
                <w:b/>
                <w:sz w:val="24"/>
                <w:szCs w:val="24"/>
              </w:rPr>
              <w:t>Boîtier</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Matériaux</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Carrure en acier, serti neige de 400 diamants taille brillant</w:t>
            </w:r>
            <w:r w:rsidR="0089772B">
              <w:rPr>
                <w:rFonts w:cstheme="minorHAnsi"/>
                <w:sz w:val="24"/>
                <w:szCs w:val="24"/>
              </w:rPr>
              <w:t xml:space="preserve"> </w:t>
            </w:r>
            <w:r w:rsidR="0089772B" w:rsidRPr="0089772B">
              <w:rPr>
                <w:rFonts w:cstheme="minorHAnsi"/>
                <w:sz w:val="24"/>
                <w:szCs w:val="24"/>
              </w:rPr>
              <w:t>(pureté VVS1 ; couleur D)</w:t>
            </w:r>
            <w:r w:rsidRPr="00DA05FC">
              <w:rPr>
                <w:rFonts w:cstheme="minorHAnsi"/>
                <w:sz w:val="24"/>
                <w:szCs w:val="24"/>
              </w:rPr>
              <w:t>, couronne en acier sertie de 24 diamants taille brillant</w:t>
            </w:r>
            <w:r w:rsidR="009B53D3">
              <w:rPr>
                <w:rFonts w:cstheme="minorHAnsi"/>
                <w:sz w:val="24"/>
                <w:szCs w:val="24"/>
              </w:rPr>
              <w:t xml:space="preserve"> </w:t>
            </w:r>
            <w:r w:rsidR="009B53D3" w:rsidRPr="009B53D3">
              <w:rPr>
                <w:rFonts w:cstheme="minorHAnsi"/>
                <w:sz w:val="24"/>
                <w:szCs w:val="24"/>
              </w:rPr>
              <w:t>(pureté VVS1 ; couleur D)</w:t>
            </w:r>
            <w:r w:rsidRPr="00DA05FC">
              <w:rPr>
                <w:rFonts w:cstheme="minorHAnsi"/>
                <w:sz w:val="24"/>
                <w:szCs w:val="24"/>
              </w:rPr>
              <w:t xml:space="preserve">, fond en titane </w:t>
            </w:r>
            <w:proofErr w:type="spellStart"/>
            <w:r w:rsidRPr="00DA05FC">
              <w:rPr>
                <w:rFonts w:cstheme="minorHAnsi"/>
                <w:sz w:val="24"/>
                <w:szCs w:val="24"/>
              </w:rPr>
              <w:t>microbillé</w:t>
            </w:r>
            <w:proofErr w:type="spellEnd"/>
            <w:r w:rsidRPr="00DA05FC">
              <w:rPr>
                <w:rFonts w:cstheme="minorHAnsi"/>
                <w:sz w:val="24"/>
                <w:szCs w:val="24"/>
              </w:rPr>
              <w:t xml:space="preserve"> et saphir </w:t>
            </w:r>
          </w:p>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Dimensions</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Largeur 41,0 mm, longueur : 49,7 mm, épaisseur : 14,0 mm</w:t>
            </w:r>
          </w:p>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Verre</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Verre saphir</w:t>
            </w:r>
          </w:p>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Résistance à l'eau</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Pression testée à 3ATM (30m)</w:t>
            </w:r>
          </w:p>
          <w:p w:rsidR="0085018B" w:rsidRPr="00DA05FC" w:rsidRDefault="0085018B" w:rsidP="0085018B">
            <w:pPr>
              <w:rPr>
                <w:rFonts w:cstheme="minorHAnsi"/>
                <w:sz w:val="24"/>
                <w:szCs w:val="24"/>
              </w:rPr>
            </w:pPr>
          </w:p>
        </w:tc>
      </w:tr>
      <w:tr w:rsidR="00DA05FC" w:rsidRPr="00DA05FC" w:rsidTr="00440BFE">
        <w:tc>
          <w:tcPr>
            <w:tcW w:w="3402" w:type="dxa"/>
          </w:tcPr>
          <w:p w:rsidR="0085018B" w:rsidRPr="00DA05FC" w:rsidRDefault="0085018B" w:rsidP="0085018B">
            <w:pPr>
              <w:rPr>
                <w:rFonts w:cstheme="minorHAnsi"/>
                <w:sz w:val="24"/>
                <w:szCs w:val="24"/>
              </w:rPr>
            </w:pPr>
            <w:r w:rsidRPr="00DA05FC">
              <w:rPr>
                <w:rFonts w:cstheme="minorHAnsi"/>
                <w:sz w:val="24"/>
                <w:szCs w:val="24"/>
              </w:rPr>
              <w:t>Bracelet</w:t>
            </w:r>
          </w:p>
          <w:p w:rsidR="0085018B" w:rsidRPr="00DA05FC" w:rsidRDefault="0085018B" w:rsidP="0085018B">
            <w:pPr>
              <w:rPr>
                <w:rFonts w:cstheme="minorHAnsi"/>
                <w:sz w:val="24"/>
                <w:szCs w:val="24"/>
              </w:rPr>
            </w:pPr>
          </w:p>
        </w:tc>
        <w:tc>
          <w:tcPr>
            <w:tcW w:w="5665" w:type="dxa"/>
          </w:tcPr>
          <w:p w:rsidR="0085018B" w:rsidRPr="00DA05FC" w:rsidRDefault="0085018B" w:rsidP="0085018B">
            <w:pPr>
              <w:rPr>
                <w:rFonts w:cstheme="minorHAnsi"/>
                <w:sz w:val="24"/>
                <w:szCs w:val="24"/>
              </w:rPr>
            </w:pPr>
            <w:r w:rsidRPr="00DA05FC">
              <w:rPr>
                <w:rFonts w:cstheme="minorHAnsi"/>
                <w:sz w:val="24"/>
                <w:szCs w:val="24"/>
              </w:rPr>
              <w:t xml:space="preserve">Bracelet </w:t>
            </w:r>
            <w:r w:rsidR="00DA05FC">
              <w:rPr>
                <w:rFonts w:cstheme="minorHAnsi"/>
                <w:sz w:val="24"/>
                <w:szCs w:val="24"/>
              </w:rPr>
              <w:t>t</w:t>
            </w:r>
            <w:r w:rsidRPr="00DA05FC">
              <w:rPr>
                <w:rFonts w:cstheme="minorHAnsi"/>
                <w:sz w:val="24"/>
                <w:szCs w:val="24"/>
              </w:rPr>
              <w:t xml:space="preserve">issu </w:t>
            </w:r>
            <w:proofErr w:type="spellStart"/>
            <w:r w:rsidRPr="00DA05FC">
              <w:rPr>
                <w:rFonts w:cstheme="minorHAnsi"/>
                <w:sz w:val="24"/>
                <w:szCs w:val="24"/>
              </w:rPr>
              <w:t>Baltimora</w:t>
            </w:r>
            <w:proofErr w:type="spellEnd"/>
            <w:r w:rsidRPr="00DA05FC">
              <w:rPr>
                <w:rFonts w:cstheme="minorHAnsi"/>
                <w:sz w:val="24"/>
                <w:szCs w:val="24"/>
              </w:rPr>
              <w:t xml:space="preserve"> bleu ; boucle à ardillon en acier </w:t>
            </w:r>
            <w:proofErr w:type="spellStart"/>
            <w:r w:rsidRPr="00DA05FC">
              <w:rPr>
                <w:rFonts w:cstheme="minorHAnsi"/>
                <w:sz w:val="24"/>
                <w:szCs w:val="24"/>
              </w:rPr>
              <w:t>microbillé</w:t>
            </w:r>
            <w:proofErr w:type="spellEnd"/>
            <w:r w:rsidRPr="00DA05FC">
              <w:rPr>
                <w:rFonts w:cstheme="minorHAnsi"/>
                <w:sz w:val="24"/>
                <w:szCs w:val="24"/>
              </w:rPr>
              <w:t>, sertie de 22 diamants taille brillant</w:t>
            </w:r>
          </w:p>
          <w:p w:rsidR="0085018B" w:rsidRPr="00DA05FC" w:rsidRDefault="0085018B" w:rsidP="0085018B">
            <w:pPr>
              <w:rPr>
                <w:rFonts w:cstheme="minorHAnsi"/>
                <w:sz w:val="24"/>
                <w:szCs w:val="24"/>
              </w:rPr>
            </w:pPr>
          </w:p>
        </w:tc>
      </w:tr>
      <w:tr w:rsidR="00DA05FC" w:rsidRPr="00DA05FC" w:rsidTr="00440BFE">
        <w:tc>
          <w:tcPr>
            <w:tcW w:w="3402" w:type="dxa"/>
          </w:tcPr>
          <w:p w:rsidR="00085111" w:rsidRPr="00DA05FC" w:rsidRDefault="00085111" w:rsidP="0085018B">
            <w:pPr>
              <w:rPr>
                <w:rFonts w:cstheme="minorHAnsi"/>
                <w:b/>
                <w:sz w:val="24"/>
                <w:szCs w:val="24"/>
              </w:rPr>
            </w:pPr>
            <w:r w:rsidRPr="00DA05FC">
              <w:rPr>
                <w:rFonts w:cstheme="minorHAnsi"/>
                <w:b/>
                <w:sz w:val="24"/>
                <w:szCs w:val="24"/>
              </w:rPr>
              <w:t>Prix</w:t>
            </w:r>
          </w:p>
        </w:tc>
        <w:tc>
          <w:tcPr>
            <w:tcW w:w="5665" w:type="dxa"/>
          </w:tcPr>
          <w:p w:rsidR="00085111" w:rsidRPr="00DA05FC" w:rsidRDefault="00085111" w:rsidP="0085018B">
            <w:pPr>
              <w:rPr>
                <w:rFonts w:cstheme="minorHAnsi"/>
                <w:sz w:val="24"/>
                <w:szCs w:val="24"/>
              </w:rPr>
            </w:pPr>
            <w:r w:rsidRPr="00DA05FC">
              <w:rPr>
                <w:rFonts w:cstheme="minorHAnsi"/>
                <w:sz w:val="24"/>
                <w:szCs w:val="24"/>
              </w:rPr>
              <w:t xml:space="preserve">CHF </w:t>
            </w:r>
            <w:r w:rsidR="00DB4265" w:rsidRPr="00DA05FC">
              <w:rPr>
                <w:rFonts w:cstheme="minorHAnsi"/>
                <w:sz w:val="24"/>
                <w:szCs w:val="24"/>
              </w:rPr>
              <w:t>88'000.00</w:t>
            </w:r>
            <w:r w:rsidR="002C2615" w:rsidRPr="00DA05FC">
              <w:rPr>
                <w:rFonts w:cstheme="minorHAnsi"/>
                <w:sz w:val="24"/>
                <w:szCs w:val="24"/>
              </w:rPr>
              <w:t xml:space="preserve"> </w:t>
            </w:r>
          </w:p>
        </w:tc>
      </w:tr>
      <w:tr w:rsidR="002C2615" w:rsidRPr="00DA05FC" w:rsidTr="00440BFE">
        <w:tc>
          <w:tcPr>
            <w:tcW w:w="3402" w:type="dxa"/>
          </w:tcPr>
          <w:p w:rsidR="002C2615" w:rsidRPr="00DA05FC" w:rsidRDefault="002C2615" w:rsidP="0085018B">
            <w:pPr>
              <w:rPr>
                <w:rFonts w:cstheme="minorHAnsi"/>
                <w:b/>
                <w:sz w:val="24"/>
                <w:szCs w:val="24"/>
              </w:rPr>
            </w:pPr>
          </w:p>
        </w:tc>
        <w:tc>
          <w:tcPr>
            <w:tcW w:w="5665" w:type="dxa"/>
          </w:tcPr>
          <w:p w:rsidR="002C2615" w:rsidRPr="00DA05FC" w:rsidRDefault="002C2615" w:rsidP="0085018B">
            <w:pPr>
              <w:rPr>
                <w:rFonts w:cstheme="minorHAnsi"/>
                <w:sz w:val="24"/>
                <w:szCs w:val="24"/>
              </w:rPr>
            </w:pPr>
            <w:r w:rsidRPr="00DA05FC">
              <w:rPr>
                <w:rFonts w:cstheme="minorHAnsi"/>
                <w:sz w:val="24"/>
                <w:szCs w:val="24"/>
              </w:rPr>
              <w:t xml:space="preserve">(production limitée à 10 </w:t>
            </w:r>
            <w:r w:rsidR="00672827" w:rsidRPr="00DA05FC">
              <w:rPr>
                <w:rFonts w:cstheme="minorHAnsi"/>
                <w:sz w:val="24"/>
                <w:szCs w:val="24"/>
              </w:rPr>
              <w:t>pièces</w:t>
            </w:r>
            <w:r w:rsidRPr="00DA05FC">
              <w:rPr>
                <w:rFonts w:cstheme="minorHAnsi"/>
                <w:sz w:val="24"/>
                <w:szCs w:val="24"/>
              </w:rPr>
              <w:t xml:space="preserve"> par an)</w:t>
            </w:r>
          </w:p>
        </w:tc>
      </w:tr>
    </w:tbl>
    <w:p w:rsidR="00BF41DF" w:rsidRPr="00DA05FC" w:rsidRDefault="00BF41DF" w:rsidP="00BF41DF">
      <w:pPr>
        <w:rPr>
          <w:rFonts w:cstheme="minorHAnsi"/>
          <w:sz w:val="24"/>
          <w:szCs w:val="24"/>
        </w:rPr>
      </w:pPr>
    </w:p>
    <w:p w:rsidR="00BF41DF" w:rsidRPr="00DA05FC" w:rsidRDefault="00BF41DF" w:rsidP="00BF41DF">
      <w:pPr>
        <w:jc w:val="center"/>
        <w:rPr>
          <w:rFonts w:cstheme="minorHAnsi"/>
          <w:b/>
          <w:sz w:val="32"/>
          <w:szCs w:val="24"/>
        </w:rPr>
      </w:pPr>
      <w:r w:rsidRPr="00DA05FC">
        <w:rPr>
          <w:rFonts w:cstheme="minorHAnsi"/>
          <w:b/>
          <w:sz w:val="32"/>
          <w:szCs w:val="24"/>
        </w:rPr>
        <w:t>URWERK</w:t>
      </w:r>
    </w:p>
    <w:p w:rsidR="00661276" w:rsidRPr="00DA05FC" w:rsidRDefault="00661276" w:rsidP="00BF41DF">
      <w:pPr>
        <w:rPr>
          <w:rFonts w:cstheme="minorHAnsi"/>
          <w:sz w:val="24"/>
          <w:szCs w:val="24"/>
        </w:rPr>
      </w:pPr>
    </w:p>
    <w:p w:rsidR="00BF41DF" w:rsidRPr="00DA05FC" w:rsidRDefault="00BF41DF" w:rsidP="00BF41DF">
      <w:pPr>
        <w:rPr>
          <w:rFonts w:cstheme="minorHAnsi"/>
          <w:sz w:val="24"/>
          <w:szCs w:val="24"/>
        </w:rPr>
      </w:pPr>
      <w:r w:rsidRPr="00DA05FC">
        <w:rPr>
          <w:rFonts w:cstheme="minorHAnsi"/>
          <w:sz w:val="24"/>
          <w:szCs w:val="24"/>
        </w:rPr>
        <w:t xml:space="preserve">« Avec URWERK, notre but n'est pas de proposer encore une énième version d'une complication connue » explique Felix Baumgartner, maître horloger et co-fondateur d’URWERK. Le parti pris est franc, clair et respecté à la lettre.  </w:t>
      </w:r>
    </w:p>
    <w:p w:rsidR="00BF41DF" w:rsidRPr="00DA05FC" w:rsidRDefault="00BF41DF" w:rsidP="00BF41DF">
      <w:pPr>
        <w:rPr>
          <w:rFonts w:cstheme="minorHAnsi"/>
          <w:sz w:val="24"/>
          <w:szCs w:val="24"/>
        </w:rPr>
      </w:pPr>
    </w:p>
    <w:p w:rsidR="00BF41DF" w:rsidRPr="00DA05FC" w:rsidRDefault="00BF41DF" w:rsidP="00BF41DF">
      <w:pPr>
        <w:rPr>
          <w:rFonts w:cstheme="minorHAnsi"/>
          <w:sz w:val="24"/>
          <w:szCs w:val="24"/>
        </w:rPr>
      </w:pPr>
      <w:r w:rsidRPr="00DA05FC">
        <w:rPr>
          <w:rFonts w:cstheme="minorHAnsi"/>
          <w:sz w:val="24"/>
          <w:szCs w:val="24"/>
        </w:rPr>
        <w:t>Apparue sur la scène horlogère en 1997, URWERK secoue depuis le monde de la haute horlogerie en y imposant sa vision révolutionnaire du temps. Rebelle et anticonformiste à souhait, URWERK est une jeune maison certes mais elle fait figure de pionnier dans le paysage de l’horlogerie indépendante. Avec une production de 150 pièces par an, elle se veut une maison d’artisans où savoir-faire horloger et esthétique d’avant-garde coexistent dans le meilleur des mondes. URWERK conçoit des montres complexes, contemporaines, à nulles autres pareilles qui répondent aux critères les plus exigeants de la Haute Horlogerie : recherche et création indépendantes ; matériaux de pointe ; finition main.</w:t>
      </w:r>
    </w:p>
    <w:p w:rsidR="00BF41DF" w:rsidRPr="00DA05FC" w:rsidRDefault="00BF41DF" w:rsidP="00BF41DF">
      <w:pPr>
        <w:rPr>
          <w:rFonts w:cstheme="minorHAnsi"/>
          <w:sz w:val="24"/>
          <w:szCs w:val="24"/>
        </w:rPr>
      </w:pPr>
    </w:p>
    <w:p w:rsidR="00BF41DF" w:rsidRPr="00DA05FC" w:rsidRDefault="00BF41DF" w:rsidP="00BF41DF">
      <w:pPr>
        <w:rPr>
          <w:rFonts w:cstheme="minorHAnsi"/>
          <w:sz w:val="24"/>
          <w:szCs w:val="24"/>
        </w:rPr>
      </w:pPr>
      <w:r w:rsidRPr="00DA05FC">
        <w:rPr>
          <w:rFonts w:cstheme="minorHAnsi"/>
          <w:sz w:val="24"/>
          <w:szCs w:val="24"/>
        </w:rPr>
        <w:t>Car URWERK c'est d’abord deux esprits forts, deux personnalités bien trempées. Felix Baumgartner, maître horloger, est fils et petit-fils d'horlogers. Autant d'arguments qui en font un artisan dans l’âme. Si d'autres parlent de garde-temps comme l’on parle d'un passe-temps, pour lui, ils sont au centre de sa vie.</w:t>
      </w:r>
    </w:p>
    <w:p w:rsidR="00BF41DF" w:rsidRPr="00DA05FC" w:rsidRDefault="00BF41DF" w:rsidP="00BF41DF">
      <w:pPr>
        <w:rPr>
          <w:rFonts w:cstheme="minorHAnsi"/>
          <w:sz w:val="24"/>
          <w:szCs w:val="24"/>
        </w:rPr>
      </w:pPr>
      <w:r w:rsidRPr="00DA05FC">
        <w:rPr>
          <w:rFonts w:cstheme="minorHAnsi"/>
          <w:sz w:val="24"/>
          <w:szCs w:val="24"/>
        </w:rPr>
        <w:t xml:space="preserve">Martin Frei, artiste designer et co-fondateur d‘URWERK, est l’alter-ego de Felix Baumgartner. En 1987, étudiant en art de l’école de </w:t>
      </w:r>
      <w:proofErr w:type="spellStart"/>
      <w:r w:rsidRPr="00DA05FC">
        <w:rPr>
          <w:rFonts w:cstheme="minorHAnsi"/>
          <w:sz w:val="24"/>
          <w:szCs w:val="24"/>
        </w:rPr>
        <w:t>Hochschule</w:t>
      </w:r>
      <w:proofErr w:type="spellEnd"/>
      <w:r w:rsidRPr="00DA05FC">
        <w:rPr>
          <w:rFonts w:cstheme="minorHAnsi"/>
          <w:sz w:val="24"/>
          <w:szCs w:val="24"/>
        </w:rPr>
        <w:t xml:space="preserve"> fur </w:t>
      </w:r>
      <w:proofErr w:type="spellStart"/>
      <w:r w:rsidRPr="00DA05FC">
        <w:rPr>
          <w:rFonts w:cstheme="minorHAnsi"/>
          <w:sz w:val="24"/>
          <w:szCs w:val="24"/>
        </w:rPr>
        <w:t>Gestaltung</w:t>
      </w:r>
      <w:proofErr w:type="spellEnd"/>
      <w:r w:rsidRPr="00DA05FC">
        <w:rPr>
          <w:rFonts w:cstheme="minorHAnsi"/>
          <w:sz w:val="24"/>
          <w:szCs w:val="24"/>
        </w:rPr>
        <w:t xml:space="preserve"> </w:t>
      </w:r>
      <w:proofErr w:type="spellStart"/>
      <w:r w:rsidRPr="00DA05FC">
        <w:rPr>
          <w:rFonts w:cstheme="minorHAnsi"/>
          <w:sz w:val="24"/>
          <w:szCs w:val="24"/>
        </w:rPr>
        <w:t>und</w:t>
      </w:r>
      <w:proofErr w:type="spellEnd"/>
      <w:r w:rsidRPr="00DA05FC">
        <w:rPr>
          <w:rFonts w:cstheme="minorHAnsi"/>
          <w:sz w:val="24"/>
          <w:szCs w:val="24"/>
        </w:rPr>
        <w:t xml:space="preserve"> Kunst à Lucerne, il s'essaie avec succès à toutes les formes d'expression créative : sculpture, peinture, vidéo. Il est particulièrement fasciné par la définition du temps et son expression à travers les âges. </w:t>
      </w:r>
    </w:p>
    <w:p w:rsidR="00BF41DF" w:rsidRPr="00DA05FC" w:rsidRDefault="00BF41DF" w:rsidP="00BF41DF">
      <w:pPr>
        <w:rPr>
          <w:rFonts w:cstheme="minorHAnsi"/>
          <w:sz w:val="24"/>
          <w:szCs w:val="24"/>
        </w:rPr>
      </w:pPr>
    </w:p>
    <w:p w:rsidR="00BF41DF" w:rsidRPr="00DA05FC" w:rsidRDefault="00BF41DF" w:rsidP="00BF41DF">
      <w:pPr>
        <w:rPr>
          <w:rFonts w:cstheme="minorHAnsi"/>
          <w:sz w:val="24"/>
          <w:szCs w:val="24"/>
        </w:rPr>
      </w:pPr>
      <w:r w:rsidRPr="00DA05FC">
        <w:rPr>
          <w:rFonts w:cstheme="minorHAnsi"/>
          <w:sz w:val="24"/>
          <w:szCs w:val="24"/>
        </w:rPr>
        <w:t xml:space="preserve">L'amitié naît rapidement entre les deux hommes qui naturellement passent de longues heures à disserter sur le fossé existant entre l’horlogerie telle qu'ils la rêvent et celle qu'ils voient s'étaler dans les vitrines. Dans les années 90, ils se lancent dans la création d'un premier modèle. Un garde-temps librement inspiré de la pendule de nuit des frères </w:t>
      </w:r>
      <w:proofErr w:type="spellStart"/>
      <w:r w:rsidRPr="00DA05FC">
        <w:rPr>
          <w:rFonts w:cstheme="minorHAnsi"/>
          <w:sz w:val="24"/>
          <w:szCs w:val="24"/>
        </w:rPr>
        <w:t>Campanus</w:t>
      </w:r>
      <w:proofErr w:type="spellEnd"/>
      <w:r w:rsidRPr="00DA05FC">
        <w:rPr>
          <w:rFonts w:cstheme="minorHAnsi"/>
          <w:sz w:val="24"/>
          <w:szCs w:val="24"/>
        </w:rPr>
        <w:t xml:space="preserve">. Le temps s'y lit en arc de cercle reproduisant la course du soleil, d'est en ouest. On connaît désormais la suite de l’histoire … </w:t>
      </w:r>
    </w:p>
    <w:p w:rsidR="00BF41DF" w:rsidRPr="00DA05FC" w:rsidRDefault="00BF41DF" w:rsidP="00BF41DF">
      <w:pPr>
        <w:rPr>
          <w:rFonts w:cstheme="minorHAnsi"/>
          <w:sz w:val="24"/>
          <w:szCs w:val="24"/>
        </w:rPr>
      </w:pPr>
    </w:p>
    <w:p w:rsidR="00440BFE" w:rsidRPr="00DA05FC" w:rsidRDefault="00BF41DF" w:rsidP="00085111">
      <w:pPr>
        <w:rPr>
          <w:rFonts w:cstheme="minorHAnsi"/>
          <w:sz w:val="24"/>
          <w:szCs w:val="24"/>
        </w:rPr>
      </w:pPr>
      <w:r w:rsidRPr="00DA05FC">
        <w:rPr>
          <w:rFonts w:cstheme="minorHAnsi"/>
          <w:sz w:val="24"/>
          <w:szCs w:val="24"/>
        </w:rPr>
        <w:t>« Nos montres sont uniques car chaque modèle a nécessité un effort de conception original. Ce qui en fait la rareté et la valeur » dit Felix Baumgartner. Même déclaration de foi pour Martin Frei qui conçoit la signature esthétique de chacun des modèles : « Je viens d'un monde où la liberté de création est totale. Je ne suis pas du sérail horloger, aussi tout mon bagage culturel me tient lieu de source d'inspiration ».</w:t>
      </w:r>
    </w:p>
    <w:sectPr w:rsidR="00440BFE" w:rsidRPr="00DA05FC" w:rsidSect="00894CEB">
      <w:headerReference w:type="default" r:id="rId9"/>
      <w:pgSz w:w="11905" w:h="16837"/>
      <w:pgMar w:top="1276" w:right="990" w:bottom="1276" w:left="1134" w:header="720" w:footer="720" w:gutter="0"/>
      <w:paperSrc w:first="4" w:other="4"/>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038" w:rsidRDefault="00AB6038" w:rsidP="0085018B">
      <w:pPr>
        <w:spacing w:after="0" w:line="240" w:lineRule="auto"/>
      </w:pPr>
      <w:r>
        <w:separator/>
      </w:r>
    </w:p>
  </w:endnote>
  <w:endnote w:type="continuationSeparator" w:id="0">
    <w:p w:rsidR="00AB6038" w:rsidRDefault="00AB6038" w:rsidP="0085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038" w:rsidRDefault="00AB6038" w:rsidP="0085018B">
      <w:pPr>
        <w:spacing w:after="0" w:line="240" w:lineRule="auto"/>
      </w:pPr>
      <w:r>
        <w:separator/>
      </w:r>
    </w:p>
  </w:footnote>
  <w:footnote w:type="continuationSeparator" w:id="0">
    <w:p w:rsidR="00AB6038" w:rsidRDefault="00AB6038" w:rsidP="00850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018B" w:rsidRDefault="0085018B" w:rsidP="0085018B">
    <w:pPr>
      <w:pStyle w:val="En-tte"/>
      <w:jc w:val="right"/>
    </w:pPr>
    <w:r>
      <w:rPr>
        <w:noProof/>
      </w:rPr>
      <w:drawing>
        <wp:inline distT="0" distB="0" distL="0" distR="0">
          <wp:extent cx="2520000" cy="684412"/>
          <wp:effectExtent l="0" t="0" r="0"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rwerk-Pos-Black-Red.jpg"/>
                  <pic:cNvPicPr/>
                </pic:nvPicPr>
                <pic:blipFill>
                  <a:blip r:embed="rId1">
                    <a:extLst>
                      <a:ext uri="{28A0092B-C50C-407E-A947-70E740481C1C}">
                        <a14:useLocalDpi xmlns:a14="http://schemas.microsoft.com/office/drawing/2010/main" val="0"/>
                      </a:ext>
                    </a:extLst>
                  </a:blip>
                  <a:stretch>
                    <a:fillRect/>
                  </a:stretch>
                </pic:blipFill>
                <pic:spPr>
                  <a:xfrm>
                    <a:off x="0" y="0"/>
                    <a:ext cx="2520000" cy="684412"/>
                  </a:xfrm>
                  <a:prstGeom prst="rect">
                    <a:avLst/>
                  </a:prstGeom>
                </pic:spPr>
              </pic:pic>
            </a:graphicData>
          </a:graphic>
        </wp:inline>
      </w:drawing>
    </w:r>
  </w:p>
  <w:p w:rsidR="0085018B" w:rsidRDefault="0085018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7"/>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EB"/>
    <w:rsid w:val="00015002"/>
    <w:rsid w:val="0004365B"/>
    <w:rsid w:val="00085111"/>
    <w:rsid w:val="00117B60"/>
    <w:rsid w:val="00163C44"/>
    <w:rsid w:val="00190E04"/>
    <w:rsid w:val="002B53A7"/>
    <w:rsid w:val="002C2615"/>
    <w:rsid w:val="00326299"/>
    <w:rsid w:val="003406EB"/>
    <w:rsid w:val="003A1A6A"/>
    <w:rsid w:val="003C7FEE"/>
    <w:rsid w:val="003D46F8"/>
    <w:rsid w:val="00440BFE"/>
    <w:rsid w:val="00470622"/>
    <w:rsid w:val="004A7D9C"/>
    <w:rsid w:val="0050654E"/>
    <w:rsid w:val="0055159B"/>
    <w:rsid w:val="0057661C"/>
    <w:rsid w:val="00596F90"/>
    <w:rsid w:val="006028C8"/>
    <w:rsid w:val="00661276"/>
    <w:rsid w:val="00662582"/>
    <w:rsid w:val="00672827"/>
    <w:rsid w:val="006E63A0"/>
    <w:rsid w:val="007213F9"/>
    <w:rsid w:val="00762C5C"/>
    <w:rsid w:val="007C6D61"/>
    <w:rsid w:val="007D7DAB"/>
    <w:rsid w:val="0085018B"/>
    <w:rsid w:val="00885723"/>
    <w:rsid w:val="00894CEB"/>
    <w:rsid w:val="0089772B"/>
    <w:rsid w:val="008C7329"/>
    <w:rsid w:val="008D1427"/>
    <w:rsid w:val="008D7AD8"/>
    <w:rsid w:val="00927815"/>
    <w:rsid w:val="009B53D3"/>
    <w:rsid w:val="00A26048"/>
    <w:rsid w:val="00A34903"/>
    <w:rsid w:val="00A66BB8"/>
    <w:rsid w:val="00AB45D2"/>
    <w:rsid w:val="00AB6038"/>
    <w:rsid w:val="00B461E3"/>
    <w:rsid w:val="00B620A2"/>
    <w:rsid w:val="00B7473E"/>
    <w:rsid w:val="00BD301F"/>
    <w:rsid w:val="00BE057F"/>
    <w:rsid w:val="00BF41DF"/>
    <w:rsid w:val="00C219CB"/>
    <w:rsid w:val="00CD45E9"/>
    <w:rsid w:val="00D928D9"/>
    <w:rsid w:val="00DA05FC"/>
    <w:rsid w:val="00DB4265"/>
    <w:rsid w:val="00DC496C"/>
    <w:rsid w:val="00DF541A"/>
    <w:rsid w:val="00DF7DDD"/>
    <w:rsid w:val="00E644E0"/>
    <w:rsid w:val="00E9194C"/>
    <w:rsid w:val="00EA472A"/>
    <w:rsid w:val="00F229F5"/>
    <w:rsid w:val="00F437A1"/>
    <w:rsid w:val="00F718D5"/>
    <w:rsid w:val="00F81CF4"/>
    <w:rsid w:val="00FC00F4"/>
    <w:rsid w:val="00FC51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F5C6B"/>
  <w15:chartTrackingRefBased/>
  <w15:docId w15:val="{CA5E6C14-5873-4F64-A227-C331DF8CF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94CEB"/>
    <w:pPr>
      <w:spacing w:before="100" w:beforeAutospacing="1" w:after="100" w:afterAutospacing="1" w:line="240" w:lineRule="auto"/>
    </w:pPr>
    <w:rPr>
      <w:rFonts w:ascii="Times New Roman" w:eastAsia="Times New Roman" w:hAnsi="Times New Roman" w:cs="Times New Roman"/>
      <w:sz w:val="24"/>
      <w:szCs w:val="24"/>
      <w:lang w:eastAsia="fr-CH"/>
    </w:rPr>
  </w:style>
  <w:style w:type="table" w:styleId="Grilledutableau">
    <w:name w:val="Table Grid"/>
    <w:basedOn w:val="TableauNormal"/>
    <w:uiPriority w:val="39"/>
    <w:rsid w:val="00B62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85018B"/>
    <w:pPr>
      <w:tabs>
        <w:tab w:val="center" w:pos="4536"/>
        <w:tab w:val="right" w:pos="9072"/>
      </w:tabs>
      <w:spacing w:after="0" w:line="240" w:lineRule="auto"/>
    </w:pPr>
  </w:style>
  <w:style w:type="character" w:customStyle="1" w:styleId="En-tteCar">
    <w:name w:val="En-tête Car"/>
    <w:basedOn w:val="Policepardfaut"/>
    <w:link w:val="En-tte"/>
    <w:uiPriority w:val="99"/>
    <w:rsid w:val="0085018B"/>
  </w:style>
  <w:style w:type="paragraph" w:styleId="Pieddepage">
    <w:name w:val="footer"/>
    <w:basedOn w:val="Normal"/>
    <w:link w:val="PieddepageCar"/>
    <w:uiPriority w:val="99"/>
    <w:unhideWhenUsed/>
    <w:rsid w:val="008501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18B"/>
  </w:style>
  <w:style w:type="character" w:styleId="Lienhypertexte">
    <w:name w:val="Hyperlink"/>
    <w:basedOn w:val="Policepardfaut"/>
    <w:uiPriority w:val="99"/>
    <w:unhideWhenUsed/>
    <w:rsid w:val="008D7AD8"/>
    <w:rPr>
      <w:color w:val="0563C1" w:themeColor="hyperlink"/>
      <w:u w:val="single"/>
    </w:rPr>
  </w:style>
  <w:style w:type="character" w:styleId="Mentionnonrsolue">
    <w:name w:val="Unresolved Mention"/>
    <w:basedOn w:val="Policepardfaut"/>
    <w:uiPriority w:val="99"/>
    <w:semiHidden/>
    <w:unhideWhenUsed/>
    <w:rsid w:val="008D7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61758">
      <w:bodyDiv w:val="1"/>
      <w:marLeft w:val="0"/>
      <w:marRight w:val="0"/>
      <w:marTop w:val="0"/>
      <w:marBottom w:val="0"/>
      <w:divBdr>
        <w:top w:val="none" w:sz="0" w:space="0" w:color="auto"/>
        <w:left w:val="none" w:sz="0" w:space="0" w:color="auto"/>
        <w:bottom w:val="none" w:sz="0" w:space="0" w:color="auto"/>
        <w:right w:val="none" w:sz="0" w:space="0" w:color="auto"/>
      </w:divBdr>
    </w:div>
    <w:div w:id="87034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werk.com/press/ur-100v-stardust" TargetMode="External"/><Relationship Id="rId3" Type="http://schemas.openxmlformats.org/officeDocument/2006/relationships/webSettings" Target="webSettings.xml"/><Relationship Id="rId7" Type="http://schemas.openxmlformats.org/officeDocument/2006/relationships/hyperlink" Target="mailto:press@urwer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1376</TotalTime>
  <Pages>4</Pages>
  <Words>1092</Words>
  <Characters>6011</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dc:creator>
  <cp:keywords/>
  <dc:description/>
  <cp:lastModifiedBy>YS</cp:lastModifiedBy>
  <cp:revision>26</cp:revision>
  <cp:lastPrinted>2023-07-14T11:26:00Z</cp:lastPrinted>
  <dcterms:created xsi:type="dcterms:W3CDTF">2023-07-13T08:47:00Z</dcterms:created>
  <dcterms:modified xsi:type="dcterms:W3CDTF">2023-08-03T12:31:00Z</dcterms:modified>
</cp:coreProperties>
</file>